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A" w:rsidRDefault="00894E7F">
      <w:pPr>
        <w:jc w:val="center"/>
        <w:rPr>
          <w:color w:val="204071"/>
        </w:rPr>
      </w:pPr>
      <w:bookmarkStart w:id="0" w:name="_GoBack"/>
      <w:bookmarkEnd w:id="0"/>
      <w:r>
        <w:rPr>
          <w:noProof/>
          <w:color w:val="204071"/>
          <w:lang w:val="fr-CH" w:eastAsia="fr-CH"/>
        </w:rPr>
        <w:drawing>
          <wp:inline distT="0" distB="0" distL="0" distR="0">
            <wp:extent cx="4199255" cy="2133600"/>
            <wp:effectExtent l="0" t="0" r="0" b="0"/>
            <wp:docPr id="3" name="Image 1" descr="http://www.ne.ch/neat/documents/MigrationsEtIntegration_4105/MigrationEtIntegration_4109/Integration_4113/Infoprix03_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ne.ch/neat/documents/MigrationsEtIntegration_4105/MigrationEtIntegration_4109/Integration_4113/Infoprix03_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EA" w:rsidRDefault="00BC1EEA">
      <w:pPr>
        <w:jc w:val="center"/>
        <w:rPr>
          <w:color w:val="204071"/>
        </w:rPr>
      </w:pPr>
    </w:p>
    <w:p w:rsidR="00BC1EEA" w:rsidRDefault="00BC1EEA">
      <w:pPr>
        <w:jc w:val="center"/>
        <w:rPr>
          <w:color w:val="204071"/>
        </w:rPr>
      </w:pPr>
    </w:p>
    <w:p w:rsidR="00805A5A" w:rsidRDefault="00805A5A">
      <w:pPr>
        <w:jc w:val="center"/>
        <w:rPr>
          <w:color w:val="204071"/>
        </w:rPr>
      </w:pPr>
    </w:p>
    <w:p w:rsidR="00BC1EEA" w:rsidRPr="009635F0" w:rsidRDefault="004C0003">
      <w:pPr>
        <w:jc w:val="center"/>
        <w:rPr>
          <w:rFonts w:ascii="Arial" w:hAnsi="Arial"/>
          <w:b/>
          <w:sz w:val="48"/>
          <w:szCs w:val="48"/>
          <w:u w:val="single"/>
        </w:rPr>
      </w:pPr>
      <w:r w:rsidRPr="009635F0">
        <w:rPr>
          <w:rFonts w:ascii="Arial" w:hAnsi="Arial"/>
          <w:b/>
          <w:sz w:val="48"/>
          <w:szCs w:val="48"/>
          <w:u w:val="single"/>
        </w:rPr>
        <w:t>PRIX "</w:t>
      </w:r>
      <w:r w:rsidR="00760062" w:rsidRPr="009635F0">
        <w:rPr>
          <w:rFonts w:ascii="Arial" w:hAnsi="Arial"/>
          <w:b/>
          <w:sz w:val="48"/>
          <w:szCs w:val="48"/>
          <w:u w:val="single"/>
        </w:rPr>
        <w:t>SALUT L'ETRANGER</w:t>
      </w:r>
      <w:r w:rsidR="009635F0" w:rsidRPr="009635F0">
        <w:rPr>
          <w:rFonts w:ascii="Arial" w:hAnsi="Arial"/>
          <w:b/>
          <w:sz w:val="48"/>
          <w:szCs w:val="48"/>
          <w:u w:val="single"/>
        </w:rPr>
        <w:t>-ERE</w:t>
      </w:r>
      <w:r w:rsidR="00760062" w:rsidRPr="009635F0">
        <w:rPr>
          <w:rFonts w:ascii="Arial" w:hAnsi="Arial"/>
          <w:b/>
          <w:sz w:val="48"/>
          <w:szCs w:val="48"/>
          <w:u w:val="single"/>
        </w:rPr>
        <w:t>!</w:t>
      </w:r>
      <w:r w:rsidRPr="009635F0">
        <w:rPr>
          <w:rFonts w:ascii="Arial" w:hAnsi="Arial"/>
          <w:b/>
          <w:sz w:val="48"/>
          <w:szCs w:val="48"/>
          <w:u w:val="single"/>
        </w:rPr>
        <w:t>"</w:t>
      </w:r>
      <w:r w:rsidR="00760062" w:rsidRPr="009635F0">
        <w:rPr>
          <w:rFonts w:ascii="Arial" w:hAnsi="Arial"/>
          <w:b/>
          <w:sz w:val="48"/>
          <w:szCs w:val="48"/>
          <w:u w:val="single"/>
        </w:rPr>
        <w:t xml:space="preserve"> 201</w:t>
      </w:r>
      <w:r w:rsidR="002040D9" w:rsidRPr="009635F0">
        <w:rPr>
          <w:rFonts w:ascii="Arial" w:hAnsi="Arial"/>
          <w:b/>
          <w:sz w:val="48"/>
          <w:szCs w:val="48"/>
          <w:u w:val="single"/>
        </w:rPr>
        <w:t>4</w:t>
      </w:r>
    </w:p>
    <w:p w:rsidR="00BC1EEA" w:rsidRDefault="00BC1EEA">
      <w:pPr>
        <w:jc w:val="center"/>
        <w:rPr>
          <w:rFonts w:ascii="Arial" w:hAnsi="Arial"/>
        </w:rPr>
      </w:pPr>
    </w:p>
    <w:p w:rsidR="00760062" w:rsidRDefault="00760062">
      <w:pPr>
        <w:jc w:val="center"/>
        <w:rPr>
          <w:rFonts w:ascii="Arial" w:hAnsi="Arial"/>
        </w:rPr>
      </w:pPr>
    </w:p>
    <w:p w:rsidR="00805A5A" w:rsidRDefault="00805A5A">
      <w:pPr>
        <w:jc w:val="center"/>
        <w:rPr>
          <w:rFonts w:ascii="Arial" w:hAnsi="Arial"/>
        </w:rPr>
      </w:pPr>
    </w:p>
    <w:p w:rsidR="00ED6B34" w:rsidRDefault="00ED6B34" w:rsidP="00ED6B34">
      <w:pPr>
        <w:jc w:val="both"/>
        <w:rPr>
          <w:rFonts w:ascii="Arial" w:hAnsi="Arial"/>
        </w:rPr>
      </w:pPr>
      <w:r>
        <w:rPr>
          <w:rFonts w:ascii="Arial" w:hAnsi="Arial"/>
        </w:rPr>
        <w:t>Le Conseil d'Etat neuchâtelois a institué, le 20 mars 1995, un prix annuel, doté de 7'000 francs, intitulé « Salut l'étranger</w:t>
      </w:r>
      <w:r w:rsidR="009635F0">
        <w:rPr>
          <w:rFonts w:ascii="Arial" w:hAnsi="Arial"/>
        </w:rPr>
        <w:t>-ère</w:t>
      </w:r>
      <w:r>
        <w:rPr>
          <w:rFonts w:ascii="Arial" w:hAnsi="Arial"/>
        </w:rPr>
        <w:t>! ».</w:t>
      </w:r>
    </w:p>
    <w:p w:rsidR="00ED6B34" w:rsidRDefault="00ED6B34" w:rsidP="00ED6B34">
      <w:pPr>
        <w:jc w:val="both"/>
        <w:rPr>
          <w:rFonts w:ascii="Arial" w:hAnsi="Arial"/>
        </w:rPr>
      </w:pPr>
    </w:p>
    <w:p w:rsidR="00ED6B34" w:rsidRDefault="00ED6B34" w:rsidP="00ED6B34">
      <w:pPr>
        <w:jc w:val="both"/>
        <w:rPr>
          <w:rFonts w:ascii="Arial" w:hAnsi="Arial"/>
        </w:rPr>
      </w:pPr>
      <w:r>
        <w:rPr>
          <w:rFonts w:ascii="Arial" w:hAnsi="Arial"/>
        </w:rPr>
        <w:t>Le prix « Salut l'étranger</w:t>
      </w:r>
      <w:r w:rsidR="009635F0">
        <w:rPr>
          <w:rFonts w:ascii="Arial" w:hAnsi="Arial"/>
        </w:rPr>
        <w:t>-ère</w:t>
      </w:r>
      <w:r>
        <w:rPr>
          <w:rFonts w:ascii="Arial" w:hAnsi="Arial"/>
        </w:rPr>
        <w:t xml:space="preserve">! » est destiné à récompenser une personne ou un groupe de personnes de tous âges et de toutes nationalités, </w:t>
      </w:r>
      <w:r>
        <w:rPr>
          <w:rFonts w:ascii="Arial" w:hAnsi="Arial"/>
          <w:b/>
          <w:bCs/>
        </w:rPr>
        <w:t>domiciliées dans le canton</w:t>
      </w:r>
      <w:r>
        <w:rPr>
          <w:rFonts w:ascii="Arial" w:hAnsi="Arial"/>
        </w:rPr>
        <w:t>, qui par une œuvre, un spectacle, un acte, voire une parole ou une attitude, aura permis:</w:t>
      </w:r>
    </w:p>
    <w:p w:rsidR="00ED6B34" w:rsidRDefault="00ED6B34" w:rsidP="00ED6B34">
      <w:pPr>
        <w:jc w:val="both"/>
        <w:rPr>
          <w:rFonts w:ascii="Arial" w:hAnsi="Arial"/>
        </w:rPr>
      </w:pPr>
    </w:p>
    <w:p w:rsidR="00ED6B34" w:rsidRDefault="00ED6B34" w:rsidP="00ED6B3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une prise de conscience de la nécessité du dialogue inter-ethnique et inter-religieux afin de favoriser le respect de l'autre et la diversité des cultures;</w:t>
      </w:r>
    </w:p>
    <w:p w:rsidR="00ED6B34" w:rsidRDefault="00ED6B34" w:rsidP="00ED6B34">
      <w:pPr>
        <w:numPr>
          <w:ilvl w:val="12"/>
          <w:numId w:val="0"/>
        </w:numPr>
        <w:jc w:val="both"/>
        <w:rPr>
          <w:rFonts w:ascii="Arial" w:hAnsi="Arial"/>
        </w:rPr>
      </w:pPr>
    </w:p>
    <w:p w:rsidR="00ED6B34" w:rsidRDefault="00ED6B34" w:rsidP="00ED6B3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la promotion de la tolérance;</w:t>
      </w:r>
    </w:p>
    <w:p w:rsidR="00ED6B34" w:rsidRDefault="00ED6B34" w:rsidP="00ED6B34">
      <w:pPr>
        <w:numPr>
          <w:ilvl w:val="12"/>
          <w:numId w:val="0"/>
        </w:numPr>
        <w:jc w:val="both"/>
        <w:rPr>
          <w:rFonts w:ascii="Arial" w:hAnsi="Arial"/>
        </w:rPr>
      </w:pPr>
    </w:p>
    <w:p w:rsidR="00ED6B34" w:rsidRDefault="00ED6B34" w:rsidP="00ED6B34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le rejet de toute exclusion basée sur l'appartenance à une ethnie, une religion ou une nationalité.</w:t>
      </w:r>
    </w:p>
    <w:p w:rsidR="00ED6B34" w:rsidRDefault="00ED6B34" w:rsidP="00ED6B34">
      <w:pPr>
        <w:jc w:val="center"/>
        <w:rPr>
          <w:rFonts w:ascii="Arial" w:hAnsi="Arial"/>
        </w:rPr>
      </w:pPr>
    </w:p>
    <w:p w:rsidR="00ED6B34" w:rsidRDefault="00ED6B34" w:rsidP="00ED6B34">
      <w:pPr>
        <w:jc w:val="both"/>
        <w:rPr>
          <w:rFonts w:ascii="Arial" w:hAnsi="Arial"/>
        </w:rPr>
      </w:pPr>
      <w:r>
        <w:rPr>
          <w:rFonts w:ascii="Arial" w:hAnsi="Arial"/>
        </w:rPr>
        <w:t>Nous invitons la population et toutes les institutions publiques et privées à proposer des candidatures pour le prix « Salut l'étranger</w:t>
      </w:r>
      <w:r w:rsidR="009635F0">
        <w:rPr>
          <w:rFonts w:ascii="Arial" w:hAnsi="Arial"/>
        </w:rPr>
        <w:t>-ère</w:t>
      </w:r>
      <w:r>
        <w:rPr>
          <w:rFonts w:ascii="Arial" w:hAnsi="Arial"/>
        </w:rPr>
        <w:t>! ».</w:t>
      </w:r>
    </w:p>
    <w:p w:rsidR="00ED6B34" w:rsidRDefault="00ED6B34" w:rsidP="00ED6B34">
      <w:pPr>
        <w:jc w:val="both"/>
        <w:rPr>
          <w:rFonts w:ascii="Arial" w:hAnsi="Arial"/>
        </w:rPr>
      </w:pPr>
    </w:p>
    <w:p w:rsidR="00ED6B34" w:rsidRPr="002040D9" w:rsidRDefault="00ED6B34" w:rsidP="00ED6B34">
      <w:pPr>
        <w:pStyle w:val="Corpsdetexte"/>
        <w:rPr>
          <w:b w:val="0"/>
          <w:bCs/>
        </w:rPr>
      </w:pPr>
      <w:r>
        <w:rPr>
          <w:b w:val="0"/>
          <w:bCs/>
        </w:rPr>
        <w:t>Les candidatures pour l'année 201</w:t>
      </w:r>
      <w:r w:rsidR="002040D9">
        <w:rPr>
          <w:b w:val="0"/>
          <w:bCs/>
        </w:rPr>
        <w:t>4</w:t>
      </w:r>
      <w:r>
        <w:rPr>
          <w:b w:val="0"/>
          <w:bCs/>
        </w:rPr>
        <w:t xml:space="preserve"> doivent être </w:t>
      </w:r>
      <w:r w:rsidRPr="002078A9">
        <w:rPr>
          <w:b w:val="0"/>
          <w:bCs/>
        </w:rPr>
        <w:t>transmises</w:t>
      </w:r>
      <w:r w:rsidRPr="00DA1FC2">
        <w:rPr>
          <w:bCs/>
        </w:rPr>
        <w:t xml:space="preserve"> jusqu'au </w:t>
      </w:r>
      <w:r w:rsidR="002040D9" w:rsidRPr="00DA1FC2">
        <w:rPr>
          <w:bCs/>
        </w:rPr>
        <w:t xml:space="preserve">24 octobre </w:t>
      </w:r>
      <w:r>
        <w:rPr>
          <w:b w:val="0"/>
          <w:bCs/>
        </w:rPr>
        <w:t>au Service de la cohésion multiculturelle, Av. Léopold-Robert 90, 2300 La Chaux-de-Fonds.</w:t>
      </w:r>
    </w:p>
    <w:p w:rsidR="00ED6B34" w:rsidRDefault="00ED6B34" w:rsidP="00ED6B34">
      <w:pPr>
        <w:jc w:val="both"/>
        <w:rPr>
          <w:rFonts w:ascii="Arial" w:hAnsi="Arial"/>
        </w:rPr>
      </w:pPr>
    </w:p>
    <w:p w:rsidR="00ED6B34" w:rsidRDefault="00ED6B34" w:rsidP="00ED6B34">
      <w:pPr>
        <w:jc w:val="both"/>
        <w:rPr>
          <w:rFonts w:ascii="Arial" w:hAnsi="Arial"/>
        </w:rPr>
      </w:pPr>
      <w:r>
        <w:rPr>
          <w:rFonts w:ascii="Arial" w:hAnsi="Arial"/>
        </w:rPr>
        <w:t>Des renseignements complémentaires, un formulaire et l'arrêté instituant le prix peuven</w:t>
      </w:r>
      <w:r w:rsidR="002040D9">
        <w:rPr>
          <w:rFonts w:ascii="Arial" w:hAnsi="Arial"/>
        </w:rPr>
        <w:t xml:space="preserve">t être demandés par téléphone </w:t>
      </w:r>
      <w:r w:rsidR="009635F0">
        <w:rPr>
          <w:rFonts w:ascii="Arial" w:hAnsi="Arial"/>
        </w:rPr>
        <w:t xml:space="preserve">au </w:t>
      </w:r>
      <w:r>
        <w:rPr>
          <w:rFonts w:ascii="Arial" w:hAnsi="Arial"/>
          <w:b/>
        </w:rPr>
        <w:t>032/889 74 42</w:t>
      </w:r>
      <w:r>
        <w:rPr>
          <w:rFonts w:ascii="Arial" w:hAnsi="Arial"/>
        </w:rPr>
        <w:t xml:space="preserve"> ou sur le site www.ne.ch/salutetranger.</w:t>
      </w:r>
    </w:p>
    <w:p w:rsidR="00ED6B34" w:rsidRDefault="00ED6B34" w:rsidP="00ED6B34">
      <w:pPr>
        <w:ind w:left="3540" w:firstLine="708"/>
        <w:jc w:val="both"/>
        <w:rPr>
          <w:rFonts w:ascii="Arial" w:hAnsi="Arial"/>
        </w:rPr>
      </w:pPr>
    </w:p>
    <w:p w:rsidR="00BC1EEA" w:rsidRDefault="009635F0" w:rsidP="009635F0">
      <w:pPr>
        <w:jc w:val="center"/>
        <w:rPr>
          <w:rFonts w:ascii="Arial" w:hAnsi="Arial"/>
        </w:rPr>
      </w:pPr>
      <w:r>
        <w:rPr>
          <w:rFonts w:ascii="Arial" w:hAnsi="Arial"/>
          <w:noProof/>
          <w:sz w:val="16"/>
          <w:szCs w:val="16"/>
          <w:lang w:val="fr-CH" w:eastAsia="fr-CH"/>
        </w:rPr>
        <w:drawing>
          <wp:inline distT="0" distB="0" distL="0" distR="0" wp14:anchorId="6871B40F" wp14:editId="6D159F01">
            <wp:extent cx="1574800" cy="497265"/>
            <wp:effectExtent l="0" t="0" r="6350" b="0"/>
            <wp:docPr id="1" name="Image 1" descr="C:\Users\dossantosp\AppData\Local\Microsoft\Windows\Temporary Internet Files\Content.Outlook\KOUWJHD5\06ne ch_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ssantosp\AppData\Local\Microsoft\Windows\Temporary Internet Files\Content.Outlook\KOUWJHD5\06ne ch_N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034" cy="49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EEA" w:rsidSect="00BC1EEA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80C050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D0"/>
    <w:rsid w:val="000C0959"/>
    <w:rsid w:val="000E7499"/>
    <w:rsid w:val="002040D9"/>
    <w:rsid w:val="002078A9"/>
    <w:rsid w:val="00211E03"/>
    <w:rsid w:val="002A06E7"/>
    <w:rsid w:val="004C0003"/>
    <w:rsid w:val="00760062"/>
    <w:rsid w:val="00805A5A"/>
    <w:rsid w:val="00810FD0"/>
    <w:rsid w:val="00827A56"/>
    <w:rsid w:val="00894E7F"/>
    <w:rsid w:val="008A00D8"/>
    <w:rsid w:val="008A65B6"/>
    <w:rsid w:val="009635F0"/>
    <w:rsid w:val="009A20EB"/>
    <w:rsid w:val="009E613B"/>
    <w:rsid w:val="00A04BAA"/>
    <w:rsid w:val="00B93EBB"/>
    <w:rsid w:val="00BC1EEA"/>
    <w:rsid w:val="00DA1FC2"/>
    <w:rsid w:val="00DD3F79"/>
    <w:rsid w:val="00E104E3"/>
    <w:rsid w:val="00E45125"/>
    <w:rsid w:val="00ED5835"/>
    <w:rsid w:val="00ED6B34"/>
    <w:rsid w:val="00EF667C"/>
    <w:rsid w:val="00F57C7A"/>
    <w:rsid w:val="00F8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E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BC1EEA"/>
    <w:pPr>
      <w:jc w:val="both"/>
    </w:pPr>
    <w:rPr>
      <w:rFonts w:ascii="Arial" w:hAnsi="Arial"/>
      <w:b/>
    </w:rPr>
  </w:style>
  <w:style w:type="paragraph" w:styleId="Corpsdetexte2">
    <w:name w:val="Body Text 2"/>
    <w:basedOn w:val="Normal"/>
    <w:semiHidden/>
    <w:rsid w:val="00BC1EEA"/>
    <w:pPr>
      <w:jc w:val="center"/>
    </w:pPr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58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835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E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BC1EEA"/>
    <w:pPr>
      <w:jc w:val="both"/>
    </w:pPr>
    <w:rPr>
      <w:rFonts w:ascii="Arial" w:hAnsi="Arial"/>
      <w:b/>
    </w:rPr>
  </w:style>
  <w:style w:type="paragraph" w:styleId="Corpsdetexte2">
    <w:name w:val="Body Text 2"/>
    <w:basedOn w:val="Normal"/>
    <w:semiHidden/>
    <w:rsid w:val="00BC1EEA"/>
    <w:pPr>
      <w:jc w:val="center"/>
    </w:pPr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58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835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C8B3F704.dotm</Template>
  <TotalTime>0</TotalTime>
  <Pages>1</Pages>
  <Words>184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</Company>
  <LinksUpToDate>false</LinksUpToDate>
  <CharactersWithSpaces>1213</CharactersWithSpaces>
  <SharedDoc>false</SharedDoc>
  <HLinks>
    <vt:vector size="6" baseType="variant">
      <vt:variant>
        <vt:i4>6291572</vt:i4>
      </vt:variant>
      <vt:variant>
        <vt:i4>1199</vt:i4>
      </vt:variant>
      <vt:variant>
        <vt:i4>1025</vt:i4>
      </vt:variant>
      <vt:variant>
        <vt:i4>1</vt:i4>
      </vt:variant>
      <vt:variant>
        <vt:lpwstr>http://www.ne.ch/neat/documents/MigrationsEtIntegration_4105/MigrationEtIntegration_4109/Integration_4113/Infoprix03_files/image002.jpg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Estevez Patricia</dc:creator>
  <cp:lastModifiedBy>SIEN</cp:lastModifiedBy>
  <cp:revision>2</cp:revision>
  <cp:lastPrinted>2011-08-18T06:25:00Z</cp:lastPrinted>
  <dcterms:created xsi:type="dcterms:W3CDTF">2014-09-03T06:29:00Z</dcterms:created>
  <dcterms:modified xsi:type="dcterms:W3CDTF">2014-09-03T06:29:00Z</dcterms:modified>
</cp:coreProperties>
</file>