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75E" w:rsidRDefault="00FC1B8B" w:rsidP="00C1775E">
      <w:pPr>
        <w:pStyle w:val="Titre7"/>
        <w:spacing w:before="0"/>
        <w:rPr>
          <w:rFonts w:ascii="Lucida Sans" w:hAnsi="Lucida Sans" w:cs="Lucida Sans"/>
          <w:b/>
          <w:lang w:eastAsia="de-DE"/>
        </w:rPr>
      </w:pPr>
      <w:r>
        <w:rPr>
          <w:rFonts w:ascii="Lucida Sans" w:hAnsi="Lucida Sans" w:cs="Lucida Sans"/>
          <w:b/>
          <w:lang w:eastAsia="de-DE"/>
        </w:rPr>
        <w:t>Introduction à la détection des comportements su</w:t>
      </w:r>
      <w:r>
        <w:rPr>
          <w:rFonts w:ascii="Lucida Sans" w:hAnsi="Lucida Sans" w:cs="Lucida Sans"/>
          <w:b/>
          <w:lang w:eastAsia="de-DE"/>
        </w:rPr>
        <w:t>i</w:t>
      </w:r>
      <w:r>
        <w:rPr>
          <w:rFonts w:ascii="Lucida Sans" w:hAnsi="Lucida Sans" w:cs="Lucida Sans"/>
          <w:b/>
          <w:lang w:eastAsia="de-DE"/>
        </w:rPr>
        <w:t>cidaires</w:t>
      </w:r>
    </w:p>
    <w:p w:rsidR="00C1775E" w:rsidRPr="00152589" w:rsidRDefault="00C1775E" w:rsidP="00C1775E">
      <w:pPr>
        <w:pStyle w:val="Titre7"/>
        <w:spacing w:before="0"/>
        <w:rPr>
          <w:rFonts w:ascii="Lucida Sans" w:hAnsi="Lucida Sans" w:cs="Lucida Sans"/>
          <w:b/>
          <w:lang w:eastAsia="de-DE"/>
        </w:rPr>
      </w:pPr>
    </w:p>
    <w:p w:rsidR="00C1775E" w:rsidRPr="00C1775E" w:rsidRDefault="00C1775E" w:rsidP="00F5253B">
      <w:pPr>
        <w:jc w:val="both"/>
        <w:rPr>
          <w:rFonts w:cs="Lucida Sans"/>
          <w:b/>
          <w:sz w:val="20"/>
          <w:lang w:val="fr-CH"/>
        </w:rPr>
      </w:pPr>
    </w:p>
    <w:p w:rsidR="00406DEC" w:rsidRPr="003F7698" w:rsidRDefault="00201E2F" w:rsidP="00F5253B">
      <w:pPr>
        <w:jc w:val="both"/>
        <w:rPr>
          <w:rFonts w:cs="Lucida Sans"/>
          <w:b/>
          <w:szCs w:val="22"/>
          <w:lang w:val="fr-FR"/>
        </w:rPr>
      </w:pPr>
      <w:r w:rsidRPr="003F7698">
        <w:rPr>
          <w:rFonts w:cs="Lucida Sans"/>
          <w:b/>
          <w:szCs w:val="22"/>
          <w:lang w:val="fr-FR"/>
        </w:rPr>
        <w:t>Durée</w:t>
      </w:r>
    </w:p>
    <w:p w:rsidR="00406DEC" w:rsidRPr="003F7698" w:rsidRDefault="008B4207" w:rsidP="00406DEC">
      <w:pPr>
        <w:tabs>
          <w:tab w:val="left" w:pos="2880"/>
        </w:tabs>
        <w:jc w:val="both"/>
        <w:rPr>
          <w:rFonts w:cs="Lucida Sans"/>
          <w:szCs w:val="22"/>
          <w:lang w:val="fr-FR"/>
        </w:rPr>
      </w:pPr>
      <w:r>
        <w:rPr>
          <w:rFonts w:cs="Lucida Sans"/>
          <w:szCs w:val="22"/>
          <w:lang w:val="fr-FR"/>
        </w:rPr>
        <w:t xml:space="preserve">1 </w:t>
      </w:r>
      <w:r w:rsidR="00201E2F" w:rsidRPr="003F7698">
        <w:rPr>
          <w:rFonts w:cs="Lucida Sans"/>
          <w:szCs w:val="22"/>
          <w:lang w:val="fr-FR"/>
        </w:rPr>
        <w:t>jour</w:t>
      </w:r>
    </w:p>
    <w:p w:rsidR="004E61FC" w:rsidRDefault="004E61FC" w:rsidP="00406DEC">
      <w:pPr>
        <w:tabs>
          <w:tab w:val="left" w:pos="2880"/>
        </w:tabs>
        <w:jc w:val="both"/>
        <w:rPr>
          <w:rFonts w:cs="Lucida Sans"/>
          <w:b/>
          <w:szCs w:val="22"/>
          <w:lang w:val="fr-FR"/>
        </w:rPr>
      </w:pPr>
    </w:p>
    <w:p w:rsidR="004E61FC" w:rsidRDefault="004E61FC" w:rsidP="00406DEC">
      <w:pPr>
        <w:tabs>
          <w:tab w:val="left" w:pos="2880"/>
        </w:tabs>
        <w:jc w:val="both"/>
        <w:rPr>
          <w:rFonts w:cs="Lucida Sans"/>
          <w:b/>
          <w:szCs w:val="22"/>
          <w:lang w:val="fr-FR"/>
        </w:rPr>
      </w:pPr>
    </w:p>
    <w:p w:rsidR="00E73111" w:rsidRDefault="00201E2F" w:rsidP="00406DEC">
      <w:pPr>
        <w:tabs>
          <w:tab w:val="left" w:pos="2880"/>
        </w:tabs>
        <w:jc w:val="both"/>
        <w:rPr>
          <w:rFonts w:cs="Lucida Sans"/>
          <w:b/>
          <w:szCs w:val="22"/>
          <w:lang w:val="fr-FR"/>
        </w:rPr>
      </w:pPr>
      <w:r w:rsidRPr="003F7698">
        <w:rPr>
          <w:rFonts w:cs="Lucida Sans"/>
          <w:b/>
          <w:szCs w:val="22"/>
          <w:lang w:val="fr-FR"/>
        </w:rPr>
        <w:t>Date</w:t>
      </w:r>
    </w:p>
    <w:p w:rsidR="00FC1B8B" w:rsidRPr="003F7698" w:rsidRDefault="0078757F" w:rsidP="00406DEC">
      <w:pPr>
        <w:tabs>
          <w:tab w:val="left" w:pos="2880"/>
        </w:tabs>
        <w:jc w:val="both"/>
        <w:rPr>
          <w:rFonts w:cs="Lucida Sans"/>
          <w:b/>
          <w:szCs w:val="22"/>
          <w:lang w:val="fr-FR"/>
        </w:rPr>
      </w:pPr>
      <w:r>
        <w:rPr>
          <w:rFonts w:cs="Lucida Sans"/>
          <w:b/>
          <w:szCs w:val="22"/>
          <w:lang w:val="fr-FR"/>
        </w:rPr>
        <w:t xml:space="preserve">Jeudi </w:t>
      </w:r>
      <w:r w:rsidR="00FC1B8B">
        <w:rPr>
          <w:rFonts w:cs="Lucida Sans"/>
          <w:b/>
          <w:szCs w:val="22"/>
          <w:lang w:val="fr-FR"/>
        </w:rPr>
        <w:t>3 mars 2016</w:t>
      </w:r>
    </w:p>
    <w:p w:rsidR="00E73111" w:rsidRDefault="00E73111" w:rsidP="00F5253B">
      <w:pPr>
        <w:jc w:val="both"/>
        <w:rPr>
          <w:rFonts w:cs="Lucida Sans"/>
          <w:szCs w:val="22"/>
          <w:lang w:val="fr-FR"/>
        </w:rPr>
      </w:pPr>
    </w:p>
    <w:p w:rsidR="004E61FC" w:rsidRPr="003F7698" w:rsidRDefault="004E61FC" w:rsidP="00F5253B">
      <w:pPr>
        <w:jc w:val="both"/>
        <w:rPr>
          <w:rFonts w:cs="Lucida Sans"/>
          <w:szCs w:val="22"/>
          <w:lang w:val="fr-FR"/>
        </w:rPr>
      </w:pPr>
    </w:p>
    <w:p w:rsidR="00201E2F" w:rsidRPr="003F7698" w:rsidRDefault="00201E2F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 w:rsidRPr="003F7698">
        <w:rPr>
          <w:rFonts w:ascii="Lucida Sans" w:hAnsi="Lucida Sans" w:cs="Lucida Sans"/>
          <w:b/>
          <w:sz w:val="22"/>
          <w:szCs w:val="22"/>
          <w:lang w:val="fr-CH"/>
        </w:rPr>
        <w:t>Objectif</w:t>
      </w:r>
    </w:p>
    <w:p w:rsidR="00FC1B8B" w:rsidRDefault="00FC1B8B" w:rsidP="00C1775E">
      <w:pPr>
        <w:jc w:val="both"/>
        <w:rPr>
          <w:rFonts w:cs="Lucida Sans"/>
          <w:szCs w:val="22"/>
          <w:lang w:val="fr-CH"/>
        </w:rPr>
      </w:pPr>
      <w:r>
        <w:rPr>
          <w:rFonts w:cs="Lucida Sans"/>
          <w:szCs w:val="22"/>
          <w:lang w:val="fr-CH"/>
        </w:rPr>
        <w:t>Comprendre le processus voire la crise suicidaire</w:t>
      </w:r>
    </w:p>
    <w:p w:rsidR="00FC1B8B" w:rsidRDefault="00FC1B8B" w:rsidP="00C1775E">
      <w:pPr>
        <w:jc w:val="both"/>
        <w:rPr>
          <w:rFonts w:cs="Lucida Sans"/>
          <w:szCs w:val="22"/>
          <w:lang w:val="fr-CH"/>
        </w:rPr>
      </w:pPr>
      <w:r>
        <w:rPr>
          <w:rFonts w:cs="Lucida Sans"/>
          <w:szCs w:val="22"/>
          <w:lang w:val="fr-CH"/>
        </w:rPr>
        <w:t>Savoir appréhender les signes et les facteurs de risque/protection des comportements suicidaires</w:t>
      </w:r>
    </w:p>
    <w:p w:rsidR="007C7AAB" w:rsidRDefault="007C7AAB" w:rsidP="007C7AAB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p w:rsidR="007C7AAB" w:rsidRDefault="007C7AAB" w:rsidP="007C7AAB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 w:rsidRPr="003F7698">
        <w:rPr>
          <w:rFonts w:ascii="Lucida Sans" w:hAnsi="Lucida Sans" w:cs="Lucida Sans"/>
          <w:b/>
          <w:sz w:val="22"/>
          <w:szCs w:val="22"/>
          <w:lang w:val="fr-CH"/>
        </w:rPr>
        <w:t>Contenu</w:t>
      </w:r>
    </w:p>
    <w:p w:rsidR="00FC1B8B" w:rsidRPr="00FC1B8B" w:rsidRDefault="00FC1B8B" w:rsidP="00FC1B8B">
      <w:pPr>
        <w:rPr>
          <w:lang w:val="fr-CH" w:eastAsia="fr-FR" w:bidi="he-IL"/>
        </w:rPr>
      </w:pPr>
      <w:r>
        <w:rPr>
          <w:lang w:val="fr-CH" w:eastAsia="fr-FR" w:bidi="he-IL"/>
        </w:rPr>
        <w:t>Après avoir délimité les comportements suicidaires, cette journée abordera la notion de crise et le processus suicidaire, ainsi que les signes qui précèdent généralement le passage à l’acte</w:t>
      </w:r>
      <w:r w:rsidR="00056213">
        <w:rPr>
          <w:lang w:val="fr-CH" w:eastAsia="fr-FR" w:bidi="he-IL"/>
        </w:rPr>
        <w:t xml:space="preserve"> ou les facteurs qui sont susceptibles de le précipiter ou reporter</w:t>
      </w:r>
      <w:r>
        <w:rPr>
          <w:lang w:val="fr-CH" w:eastAsia="fr-FR" w:bidi="he-IL"/>
        </w:rPr>
        <w:t>. Par le biais d’</w:t>
      </w:r>
      <w:r w:rsidR="00056213">
        <w:rPr>
          <w:lang w:val="fr-CH" w:eastAsia="fr-FR" w:bidi="he-IL"/>
        </w:rPr>
        <w:t>un outil</w:t>
      </w:r>
      <w:r>
        <w:rPr>
          <w:lang w:val="fr-CH" w:eastAsia="fr-FR" w:bidi="he-IL"/>
        </w:rPr>
        <w:t xml:space="preserve"> spécifique les participant-e-s apprendront</w:t>
      </w:r>
      <w:r w:rsidR="00056213">
        <w:rPr>
          <w:lang w:val="fr-CH" w:eastAsia="fr-FR" w:bidi="he-IL"/>
        </w:rPr>
        <w:t xml:space="preserve"> à évaluer le risque, l’urgence et la </w:t>
      </w:r>
      <w:r w:rsidR="0078757F">
        <w:rPr>
          <w:lang w:val="fr-CH" w:eastAsia="fr-FR" w:bidi="he-IL"/>
        </w:rPr>
        <w:t>dangerosité</w:t>
      </w:r>
      <w:r w:rsidR="00056213">
        <w:rPr>
          <w:lang w:val="fr-CH" w:eastAsia="fr-FR" w:bidi="he-IL"/>
        </w:rPr>
        <w:t xml:space="preserve"> (RUD). La journée alternera des apports théoriques, des exe</w:t>
      </w:r>
      <w:r w:rsidR="00056213">
        <w:rPr>
          <w:lang w:val="fr-CH" w:eastAsia="fr-FR" w:bidi="he-IL"/>
        </w:rPr>
        <w:t>r</w:t>
      </w:r>
      <w:r w:rsidR="00056213">
        <w:rPr>
          <w:lang w:val="fr-CH" w:eastAsia="fr-FR" w:bidi="he-IL"/>
        </w:rPr>
        <w:t>cices pratiques (jeux de rôle) et l’échange des expériences entre participant</w:t>
      </w:r>
      <w:r w:rsidR="0078757F">
        <w:rPr>
          <w:lang w:val="fr-CH" w:eastAsia="fr-FR" w:bidi="he-IL"/>
        </w:rPr>
        <w:t>s</w:t>
      </w:r>
      <w:r w:rsidR="00056213">
        <w:rPr>
          <w:lang w:val="fr-CH" w:eastAsia="fr-FR" w:bidi="he-IL"/>
        </w:rPr>
        <w:t>-es.</w:t>
      </w:r>
    </w:p>
    <w:p w:rsidR="007C7AAB" w:rsidRPr="008B4207" w:rsidRDefault="007C7AAB" w:rsidP="007C7AAB">
      <w:pPr>
        <w:tabs>
          <w:tab w:val="left" w:pos="900"/>
        </w:tabs>
        <w:ind w:left="540" w:hanging="540"/>
        <w:jc w:val="both"/>
        <w:rPr>
          <w:rFonts w:cs="Lucida Sans"/>
          <w:szCs w:val="22"/>
          <w:lang w:val="fr-CH"/>
        </w:rPr>
      </w:pPr>
    </w:p>
    <w:p w:rsidR="007C7AAB" w:rsidRPr="003F7698" w:rsidRDefault="007C7AAB" w:rsidP="007C7AAB">
      <w:pPr>
        <w:autoSpaceDE w:val="0"/>
        <w:autoSpaceDN w:val="0"/>
        <w:adjustRightInd w:val="0"/>
        <w:jc w:val="both"/>
        <w:rPr>
          <w:rFonts w:cs="Lucida Sans"/>
          <w:szCs w:val="22"/>
          <w:lang w:val="fr-FR" w:eastAsia="de-CH"/>
        </w:rPr>
      </w:pPr>
    </w:p>
    <w:p w:rsidR="00B735FF" w:rsidRDefault="00B735FF" w:rsidP="00F5253B">
      <w:pPr>
        <w:jc w:val="both"/>
        <w:rPr>
          <w:rFonts w:cs="Lucida Sans"/>
          <w:szCs w:val="22"/>
          <w:lang w:val="fr-CH"/>
        </w:rPr>
      </w:pPr>
    </w:p>
    <w:p w:rsidR="009A734C" w:rsidRDefault="009A734C" w:rsidP="00F5253B">
      <w:pPr>
        <w:jc w:val="both"/>
        <w:rPr>
          <w:rFonts w:cs="Lucida Sans"/>
          <w:szCs w:val="22"/>
          <w:lang w:val="fr-CH"/>
        </w:rPr>
      </w:pPr>
    </w:p>
    <w:p w:rsidR="009A734C" w:rsidRDefault="009A734C" w:rsidP="00F5253B">
      <w:pPr>
        <w:jc w:val="both"/>
        <w:rPr>
          <w:rFonts w:cs="Lucida Sans"/>
          <w:szCs w:val="22"/>
          <w:lang w:val="fr-CH"/>
        </w:rPr>
      </w:pPr>
    </w:p>
    <w:p w:rsidR="009A734C" w:rsidRDefault="009A734C" w:rsidP="00F5253B">
      <w:pPr>
        <w:jc w:val="both"/>
        <w:rPr>
          <w:rFonts w:cs="Lucida Sans"/>
          <w:szCs w:val="22"/>
          <w:lang w:val="fr-CH"/>
        </w:rPr>
      </w:pPr>
    </w:p>
    <w:p w:rsidR="009A734C" w:rsidRDefault="009A734C" w:rsidP="00F5253B">
      <w:pPr>
        <w:jc w:val="both"/>
        <w:rPr>
          <w:rFonts w:cs="Lucida Sans"/>
          <w:szCs w:val="22"/>
          <w:lang w:val="fr-CH"/>
        </w:rPr>
      </w:pPr>
    </w:p>
    <w:p w:rsidR="009A734C" w:rsidRDefault="009A734C" w:rsidP="00F5253B">
      <w:pPr>
        <w:jc w:val="both"/>
        <w:rPr>
          <w:rFonts w:cs="Lucida Sans"/>
          <w:szCs w:val="22"/>
          <w:lang w:val="fr-CH"/>
        </w:rPr>
      </w:pPr>
    </w:p>
    <w:p w:rsidR="00C1775E" w:rsidRDefault="00C1775E" w:rsidP="008B4207">
      <w:pPr>
        <w:pStyle w:val="Titre2"/>
        <w:spacing w:after="0"/>
        <w:rPr>
          <w:rFonts w:ascii="Lucida Sans" w:hAnsi="Lucida Sans" w:cs="Lucida Sans"/>
          <w:i w:val="0"/>
          <w:sz w:val="22"/>
          <w:szCs w:val="22"/>
          <w:lang w:val="fr-CH"/>
        </w:rPr>
      </w:pPr>
      <w:r>
        <w:rPr>
          <w:rFonts w:ascii="Lucida Sans" w:hAnsi="Lucida Sans" w:cs="Lucida Sans"/>
          <w:i w:val="0"/>
          <w:sz w:val="22"/>
          <w:szCs w:val="22"/>
          <w:lang w:val="fr-CH"/>
        </w:rPr>
        <w:t>Intervenant</w:t>
      </w:r>
      <w:r w:rsidR="0078757F">
        <w:rPr>
          <w:rFonts w:ascii="Lucida Sans" w:hAnsi="Lucida Sans" w:cs="Lucida Sans"/>
          <w:i w:val="0"/>
          <w:sz w:val="22"/>
          <w:szCs w:val="22"/>
          <w:lang w:val="fr-CH"/>
        </w:rPr>
        <w:t>e</w:t>
      </w:r>
    </w:p>
    <w:p w:rsidR="00FC1B8B" w:rsidRPr="00FC1B8B" w:rsidRDefault="00FC1B8B" w:rsidP="00FC1B8B">
      <w:pPr>
        <w:rPr>
          <w:lang w:val="fr-CH"/>
        </w:rPr>
      </w:pPr>
      <w:r>
        <w:rPr>
          <w:lang w:val="fr-CH"/>
        </w:rPr>
        <w:t xml:space="preserve">Dolores Angela </w:t>
      </w:r>
      <w:proofErr w:type="spellStart"/>
      <w:r>
        <w:rPr>
          <w:lang w:val="fr-CH"/>
        </w:rPr>
        <w:t>Castelli</w:t>
      </w:r>
      <w:proofErr w:type="spellEnd"/>
      <w:r>
        <w:rPr>
          <w:lang w:val="fr-CH"/>
        </w:rPr>
        <w:t xml:space="preserve"> </w:t>
      </w:r>
      <w:proofErr w:type="spellStart"/>
      <w:r>
        <w:rPr>
          <w:lang w:val="fr-CH"/>
        </w:rPr>
        <w:t>Dransart</w:t>
      </w:r>
      <w:proofErr w:type="spellEnd"/>
      <w:r>
        <w:rPr>
          <w:lang w:val="fr-CH"/>
        </w:rPr>
        <w:t>, professeure à la Haute école de travail social Fribourg (HETS-FR)</w:t>
      </w:r>
    </w:p>
    <w:p w:rsidR="00C1775E" w:rsidRPr="00C1775E" w:rsidRDefault="00C1775E" w:rsidP="00C1775E">
      <w:pPr>
        <w:rPr>
          <w:rFonts w:cs="Lucida Sans"/>
          <w:lang w:val="fr-FR"/>
        </w:rPr>
      </w:pPr>
    </w:p>
    <w:p w:rsidR="004E61FC" w:rsidRPr="004E61FC" w:rsidRDefault="004E61FC" w:rsidP="004E61FC">
      <w:pPr>
        <w:rPr>
          <w:lang w:val="fr-FR" w:eastAsia="fr-FR" w:bidi="he-IL"/>
        </w:rPr>
      </w:pPr>
    </w:p>
    <w:p w:rsidR="00201E2F" w:rsidRDefault="00201E2F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 w:rsidRPr="003F7698">
        <w:rPr>
          <w:rFonts w:ascii="Lucida Sans" w:hAnsi="Lucida Sans" w:cs="Lucida Sans"/>
          <w:b/>
          <w:sz w:val="22"/>
          <w:szCs w:val="22"/>
          <w:lang w:val="fr-CH"/>
        </w:rPr>
        <w:t>Participant</w:t>
      </w:r>
      <w:r w:rsidR="0078757F">
        <w:rPr>
          <w:rFonts w:ascii="Lucida Sans" w:hAnsi="Lucida Sans" w:cs="Lucida Sans"/>
          <w:b/>
          <w:sz w:val="22"/>
          <w:szCs w:val="22"/>
          <w:lang w:val="fr-CH"/>
        </w:rPr>
        <w:t>s-e</w:t>
      </w:r>
      <w:r w:rsidRPr="003F7698">
        <w:rPr>
          <w:rFonts w:ascii="Lucida Sans" w:hAnsi="Lucida Sans" w:cs="Lucida Sans"/>
          <w:b/>
          <w:sz w:val="22"/>
          <w:szCs w:val="22"/>
          <w:lang w:val="fr-CH"/>
        </w:rPr>
        <w:t>s</w:t>
      </w:r>
    </w:p>
    <w:p w:rsidR="0088759E" w:rsidRPr="0088759E" w:rsidRDefault="0088759E" w:rsidP="0088759E">
      <w:pPr>
        <w:rPr>
          <w:lang w:val="fr-CH" w:eastAsia="fr-FR" w:bidi="he-IL"/>
        </w:rPr>
      </w:pPr>
      <w:r>
        <w:rPr>
          <w:lang w:val="fr-CH" w:eastAsia="fr-FR" w:bidi="he-IL"/>
        </w:rPr>
        <w:t>Tous les collaborateurs-toutes les collaboratrices</w:t>
      </w:r>
    </w:p>
    <w:p w:rsidR="00201E2F" w:rsidRPr="003F7698" w:rsidRDefault="00201E2F" w:rsidP="00201E2F">
      <w:pPr>
        <w:tabs>
          <w:tab w:val="left" w:pos="2552"/>
        </w:tabs>
        <w:ind w:left="2552" w:hanging="2552"/>
        <w:rPr>
          <w:rFonts w:cs="Lucida Sans"/>
          <w:szCs w:val="22"/>
          <w:lang w:val="fr-CH"/>
        </w:rPr>
      </w:pPr>
      <w:r w:rsidRPr="003F7698">
        <w:rPr>
          <w:rFonts w:cs="Lucida Sans"/>
          <w:szCs w:val="22"/>
          <w:lang w:val="fr-CH"/>
        </w:rPr>
        <w:t>Au minimum</w:t>
      </w:r>
      <w:r w:rsidR="00FC1B8B">
        <w:rPr>
          <w:rFonts w:cs="Lucida Sans"/>
          <w:szCs w:val="22"/>
          <w:lang w:val="fr-CH"/>
        </w:rPr>
        <w:t xml:space="preserve"> 9</w:t>
      </w:r>
      <w:r w:rsidR="002B2247">
        <w:rPr>
          <w:rFonts w:cs="Lucida Sans"/>
          <w:szCs w:val="22"/>
          <w:lang w:val="fr-CH"/>
        </w:rPr>
        <w:t xml:space="preserve"> personnes</w:t>
      </w:r>
    </w:p>
    <w:p w:rsidR="003C02D9" w:rsidRPr="003F7698" w:rsidRDefault="002E7BC0" w:rsidP="00201E2F">
      <w:pPr>
        <w:jc w:val="both"/>
        <w:rPr>
          <w:rFonts w:cs="Lucida Sans"/>
          <w:szCs w:val="22"/>
          <w:lang w:val="fr-FR"/>
        </w:rPr>
      </w:pPr>
      <w:r>
        <w:rPr>
          <w:rFonts w:cs="Lucida Sans"/>
          <w:szCs w:val="22"/>
          <w:lang w:val="fr-CH"/>
        </w:rPr>
        <w:t>Au maximum</w:t>
      </w:r>
      <w:r w:rsidR="00FC1B8B">
        <w:rPr>
          <w:rFonts w:cs="Lucida Sans"/>
          <w:szCs w:val="22"/>
          <w:lang w:val="fr-CH"/>
        </w:rPr>
        <w:t xml:space="preserve"> 15</w:t>
      </w:r>
      <w:r w:rsidR="002B2247">
        <w:rPr>
          <w:rFonts w:cs="Lucida Sans"/>
          <w:szCs w:val="22"/>
          <w:lang w:val="fr-CH"/>
        </w:rPr>
        <w:t xml:space="preserve"> personnes</w:t>
      </w:r>
    </w:p>
    <w:p w:rsidR="003C02D9" w:rsidRPr="003F7698" w:rsidRDefault="003C02D9" w:rsidP="00F5253B">
      <w:pPr>
        <w:jc w:val="both"/>
        <w:rPr>
          <w:rFonts w:cs="Lucida Sans"/>
          <w:szCs w:val="22"/>
          <w:lang w:val="fr-FR"/>
        </w:rPr>
      </w:pPr>
    </w:p>
    <w:p w:rsidR="006F0A19" w:rsidRDefault="006F0A19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</w:p>
    <w:p w:rsidR="00201E2F" w:rsidRPr="003F7698" w:rsidRDefault="00201E2F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 w:rsidRPr="003F7698">
        <w:rPr>
          <w:rFonts w:ascii="Lucida Sans" w:hAnsi="Lucida Sans" w:cs="Lucida Sans"/>
          <w:b/>
          <w:sz w:val="22"/>
          <w:szCs w:val="22"/>
          <w:lang w:val="fr-CH"/>
        </w:rPr>
        <w:t>Horaire</w:t>
      </w:r>
    </w:p>
    <w:p w:rsidR="00201E2F" w:rsidRPr="003F7698" w:rsidRDefault="002B2247" w:rsidP="00201E2F">
      <w:pPr>
        <w:rPr>
          <w:rFonts w:cs="Lucida Sans"/>
          <w:szCs w:val="22"/>
          <w:lang w:val="fr-CH"/>
        </w:rPr>
      </w:pPr>
      <w:r>
        <w:rPr>
          <w:rFonts w:cs="Lucida Sans"/>
          <w:szCs w:val="22"/>
          <w:lang w:val="fr-CH"/>
        </w:rPr>
        <w:t>9h30 – 16h30</w:t>
      </w:r>
      <w:r w:rsidR="0078757F">
        <w:rPr>
          <w:rFonts w:cs="Lucida Sans"/>
          <w:szCs w:val="22"/>
          <w:lang w:val="fr-CH"/>
        </w:rPr>
        <w:t xml:space="preserve"> </w:t>
      </w:r>
    </w:p>
    <w:p w:rsidR="004A1401" w:rsidRPr="003F7698" w:rsidRDefault="004A1401" w:rsidP="00F5253B">
      <w:pPr>
        <w:autoSpaceDE w:val="0"/>
        <w:autoSpaceDN w:val="0"/>
        <w:adjustRightInd w:val="0"/>
        <w:jc w:val="both"/>
        <w:rPr>
          <w:rFonts w:cs="Lucida Sans"/>
          <w:szCs w:val="22"/>
          <w:lang w:val="fr-FR" w:eastAsia="de-CH"/>
        </w:rPr>
      </w:pPr>
    </w:p>
    <w:p w:rsidR="00201E2F" w:rsidRPr="003F7698" w:rsidRDefault="00201E2F" w:rsidP="00F5253B">
      <w:pPr>
        <w:autoSpaceDE w:val="0"/>
        <w:autoSpaceDN w:val="0"/>
        <w:adjustRightInd w:val="0"/>
        <w:jc w:val="both"/>
        <w:rPr>
          <w:rFonts w:cs="Lucida Sans"/>
          <w:szCs w:val="22"/>
          <w:lang w:val="fr-FR" w:eastAsia="de-CH"/>
        </w:rPr>
      </w:pPr>
    </w:p>
    <w:p w:rsidR="00201E2F" w:rsidRPr="003F7698" w:rsidRDefault="00201E2F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 w:rsidRPr="003F7698">
        <w:rPr>
          <w:rFonts w:ascii="Lucida Sans" w:hAnsi="Lucida Sans" w:cs="Lucida Sans"/>
          <w:b/>
          <w:sz w:val="22"/>
          <w:szCs w:val="22"/>
          <w:lang w:val="fr-CH"/>
        </w:rPr>
        <w:t>Lieu</w:t>
      </w:r>
    </w:p>
    <w:p w:rsidR="002E7BC0" w:rsidRDefault="00D05C9C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  <w:r>
        <w:rPr>
          <w:rFonts w:ascii="Lucida Sans" w:hAnsi="Lucida Sans" w:cs="Lucida Sans"/>
          <w:sz w:val="22"/>
          <w:szCs w:val="22"/>
          <w:lang w:val="fr-CH"/>
        </w:rPr>
        <w:t>SUVA</w:t>
      </w:r>
    </w:p>
    <w:p w:rsidR="00D05C9C" w:rsidRDefault="00D05C9C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  <w:r>
        <w:rPr>
          <w:rFonts w:ascii="Lucida Sans" w:hAnsi="Lucida Sans" w:cs="Lucida Sans"/>
          <w:sz w:val="22"/>
          <w:szCs w:val="22"/>
          <w:lang w:val="fr-CH"/>
        </w:rPr>
        <w:t>Av. de la Gare 19</w:t>
      </w:r>
    </w:p>
    <w:p w:rsidR="00D05C9C" w:rsidRDefault="00D05C9C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  <w:r>
        <w:rPr>
          <w:rFonts w:ascii="Lucida Sans" w:hAnsi="Lucida Sans" w:cs="Lucida Sans"/>
          <w:sz w:val="22"/>
          <w:szCs w:val="22"/>
          <w:lang w:val="fr-CH"/>
        </w:rPr>
        <w:t>1001 Lausanne</w:t>
      </w:r>
      <w:bookmarkStart w:id="0" w:name="_GoBack"/>
      <w:bookmarkEnd w:id="0"/>
    </w:p>
    <w:p w:rsidR="001956F7" w:rsidRDefault="001956F7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p w:rsidR="001956F7" w:rsidRDefault="001956F7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p w:rsidR="00D953C4" w:rsidRDefault="00D953C4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p w:rsidR="00D953C4" w:rsidRDefault="00D953C4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p w:rsidR="001956F7" w:rsidRDefault="001956F7" w:rsidP="00443DC0">
      <w:pPr>
        <w:tabs>
          <w:tab w:val="left" w:pos="2552"/>
        </w:tabs>
        <w:ind w:left="2552" w:hanging="2552"/>
        <w:jc w:val="both"/>
        <w:rPr>
          <w:rFonts w:cs="Lucida Sans"/>
          <w:b/>
          <w:szCs w:val="22"/>
          <w:lang w:val="fr-CH"/>
        </w:rPr>
      </w:pPr>
      <w:r w:rsidRPr="00DA0EE3">
        <w:rPr>
          <w:rFonts w:cs="Lucida Sans"/>
          <w:b/>
          <w:szCs w:val="22"/>
          <w:lang w:val="fr-CH"/>
        </w:rPr>
        <w:t>Délai d’inscription</w:t>
      </w:r>
    </w:p>
    <w:p w:rsidR="00FC1B8B" w:rsidRPr="00DA0EE3" w:rsidRDefault="0078757F" w:rsidP="00443DC0">
      <w:pPr>
        <w:tabs>
          <w:tab w:val="left" w:pos="2552"/>
        </w:tabs>
        <w:ind w:left="2552" w:hanging="2552"/>
        <w:jc w:val="both"/>
        <w:rPr>
          <w:rFonts w:cs="Lucida Sans"/>
          <w:b/>
          <w:szCs w:val="22"/>
          <w:lang w:val="fr-CH"/>
        </w:rPr>
      </w:pPr>
      <w:r>
        <w:rPr>
          <w:rFonts w:cs="Lucida Sans"/>
          <w:b/>
          <w:szCs w:val="22"/>
          <w:lang w:val="fr-CH"/>
        </w:rPr>
        <w:t>8 févri</w:t>
      </w:r>
      <w:r w:rsidR="00FC1B8B">
        <w:rPr>
          <w:rFonts w:cs="Lucida Sans"/>
          <w:b/>
          <w:szCs w:val="22"/>
          <w:lang w:val="fr-CH"/>
        </w:rPr>
        <w:t>er 2016 </w:t>
      </w:r>
    </w:p>
    <w:p w:rsidR="001956F7" w:rsidRDefault="001956F7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p w:rsidR="004E61FC" w:rsidRDefault="004E61FC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p w:rsidR="004E61FC" w:rsidRDefault="004E61FC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sectPr w:rsidR="004E61FC" w:rsidSect="00201E2F">
      <w:headerReference w:type="default" r:id="rId8"/>
      <w:footerReference w:type="default" r:id="rId9"/>
      <w:pgSz w:w="16838" w:h="11906" w:orient="landscape"/>
      <w:pgMar w:top="1418" w:right="1179" w:bottom="1134" w:left="1134" w:header="709" w:footer="709" w:gutter="0"/>
      <w:cols w:num="2" w:space="708" w:equalWidth="0">
        <w:col w:w="6606" w:space="1440"/>
        <w:col w:w="647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207" w:rsidRDefault="008B4207">
      <w:r>
        <w:separator/>
      </w:r>
    </w:p>
  </w:endnote>
  <w:endnote w:type="continuationSeparator" w:id="0">
    <w:p w:rsidR="008B4207" w:rsidRDefault="008B4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ScalaSansLF-Bold">
    <w:altName w:val="Britannic Bold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alaSansLF-Regular"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207" w:rsidRPr="00D13EE7" w:rsidRDefault="008B4207" w:rsidP="00D13EE7">
    <w:pPr>
      <w:pStyle w:val="Pieddepage"/>
      <w:pBdr>
        <w:top w:val="single" w:sz="4" w:space="1" w:color="auto"/>
      </w:pBdr>
      <w:tabs>
        <w:tab w:val="clear" w:pos="4536"/>
        <w:tab w:val="clear" w:pos="9072"/>
        <w:tab w:val="center" w:pos="7088"/>
        <w:tab w:val="right" w:pos="14459"/>
      </w:tabs>
      <w:ind w:right="-255"/>
      <w:rPr>
        <w:rFonts w:cs="Lucida Sans"/>
        <w:sz w:val="17"/>
        <w:szCs w:val="17"/>
      </w:rPr>
    </w:pPr>
    <w:r>
      <w:rPr>
        <w:rFonts w:cs="Lucida Sans"/>
        <w:sz w:val="17"/>
        <w:szCs w:val="17"/>
      </w:rPr>
      <w:t>www.proinfirmis.ch</w:t>
    </w:r>
    <w:r w:rsidRPr="006E3019">
      <w:rPr>
        <w:rFonts w:cs="Lucida Sans"/>
        <w:sz w:val="17"/>
        <w:szCs w:val="17"/>
      </w:rPr>
      <w:tab/>
    </w:r>
    <w:r>
      <w:rPr>
        <w:rFonts w:cs="Lucida Sans"/>
        <w:sz w:val="17"/>
        <w:szCs w:val="17"/>
      </w:rPr>
      <w:tab/>
    </w:r>
    <w:r w:rsidRPr="006E3019">
      <w:rPr>
        <w:rStyle w:val="Numrodepage"/>
        <w:rFonts w:cs="Lucida Sans"/>
        <w:sz w:val="17"/>
        <w:szCs w:val="17"/>
      </w:rPr>
      <w:fldChar w:fldCharType="begin"/>
    </w:r>
    <w:r w:rsidRPr="006E3019">
      <w:rPr>
        <w:rStyle w:val="Numrodepage"/>
        <w:rFonts w:cs="Lucida Sans"/>
        <w:sz w:val="17"/>
        <w:szCs w:val="17"/>
      </w:rPr>
      <w:instrText xml:space="preserve"> PAGE </w:instrText>
    </w:r>
    <w:r w:rsidRPr="006E3019">
      <w:rPr>
        <w:rStyle w:val="Numrodepage"/>
        <w:rFonts w:cs="Lucida Sans"/>
        <w:sz w:val="17"/>
        <w:szCs w:val="17"/>
      </w:rPr>
      <w:fldChar w:fldCharType="separate"/>
    </w:r>
    <w:r w:rsidR="009B333B">
      <w:rPr>
        <w:rStyle w:val="Numrodepage"/>
        <w:rFonts w:cs="Lucida Sans"/>
        <w:noProof/>
        <w:sz w:val="17"/>
        <w:szCs w:val="17"/>
      </w:rPr>
      <w:t>1</w:t>
    </w:r>
    <w:r w:rsidRPr="006E3019">
      <w:rPr>
        <w:rStyle w:val="Numrodepage"/>
        <w:rFonts w:cs="Lucida Sans"/>
        <w:sz w:val="17"/>
        <w:szCs w:val="17"/>
      </w:rPr>
      <w:fldChar w:fldCharType="end"/>
    </w:r>
    <w:r w:rsidRPr="006E3019">
      <w:rPr>
        <w:rStyle w:val="Numrodepage"/>
        <w:rFonts w:cs="Lucida Sans"/>
        <w:sz w:val="17"/>
        <w:szCs w:val="17"/>
      </w:rPr>
      <w:t>/</w:t>
    </w:r>
    <w:r w:rsidRPr="006E3019">
      <w:rPr>
        <w:rStyle w:val="Numrodepage"/>
        <w:rFonts w:cs="Lucida Sans"/>
        <w:sz w:val="17"/>
        <w:szCs w:val="17"/>
      </w:rPr>
      <w:fldChar w:fldCharType="begin"/>
    </w:r>
    <w:r w:rsidRPr="006E3019">
      <w:rPr>
        <w:rStyle w:val="Numrodepage"/>
        <w:rFonts w:cs="Lucida Sans"/>
        <w:sz w:val="17"/>
        <w:szCs w:val="17"/>
      </w:rPr>
      <w:instrText xml:space="preserve"> NUMPAGES </w:instrText>
    </w:r>
    <w:r w:rsidRPr="006E3019">
      <w:rPr>
        <w:rStyle w:val="Numrodepage"/>
        <w:rFonts w:cs="Lucida Sans"/>
        <w:sz w:val="17"/>
        <w:szCs w:val="17"/>
      </w:rPr>
      <w:fldChar w:fldCharType="separate"/>
    </w:r>
    <w:r w:rsidR="009B333B">
      <w:rPr>
        <w:rStyle w:val="Numrodepage"/>
        <w:rFonts w:cs="Lucida Sans"/>
        <w:noProof/>
        <w:sz w:val="17"/>
        <w:szCs w:val="17"/>
      </w:rPr>
      <w:t>1</w:t>
    </w:r>
    <w:r w:rsidRPr="006E3019">
      <w:rPr>
        <w:rStyle w:val="Numrodepage"/>
        <w:rFonts w:cs="Lucida Sans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207" w:rsidRDefault="008B4207">
      <w:r>
        <w:separator/>
      </w:r>
    </w:p>
  </w:footnote>
  <w:footnote w:type="continuationSeparator" w:id="0">
    <w:p w:rsidR="008B4207" w:rsidRDefault="008B42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207" w:rsidRPr="004B06C6" w:rsidRDefault="008B4207" w:rsidP="00D13EE7">
    <w:pPr>
      <w:pStyle w:val="En-tte"/>
      <w:rPr>
        <w:rFonts w:ascii="Lucida Bright" w:hAnsi="Lucida Bright"/>
        <w:sz w:val="17"/>
        <w:szCs w:val="17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6A49BF62" wp14:editId="2A3FFB21">
          <wp:simplePos x="0" y="0"/>
          <wp:positionH relativeFrom="column">
            <wp:posOffset>7181850</wp:posOffset>
          </wp:positionH>
          <wp:positionV relativeFrom="paragraph">
            <wp:posOffset>-10795</wp:posOffset>
          </wp:positionV>
          <wp:extent cx="2160905" cy="383540"/>
          <wp:effectExtent l="0" t="0" r="0" b="0"/>
          <wp:wrapTight wrapText="bothSides">
            <wp:wrapPolygon edited="0">
              <wp:start x="7046" y="0"/>
              <wp:lineTo x="0" y="4291"/>
              <wp:lineTo x="0" y="20384"/>
              <wp:lineTo x="13520" y="20384"/>
              <wp:lineTo x="21327" y="17166"/>
              <wp:lineTo x="21327" y="5364"/>
              <wp:lineTo x="19804" y="0"/>
              <wp:lineTo x="7046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 infirmis_logo_s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383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B4207" w:rsidRDefault="008B4207" w:rsidP="00D13EE7">
    <w:pPr>
      <w:pStyle w:val="En-tte"/>
      <w:rPr>
        <w:rFonts w:ascii="Lucida Bright" w:hAnsi="Lucida Bright"/>
        <w:sz w:val="17"/>
        <w:szCs w:val="17"/>
      </w:rPr>
    </w:pPr>
  </w:p>
  <w:p w:rsidR="008B4207" w:rsidRPr="004B06C6" w:rsidRDefault="008B4207" w:rsidP="00D13EE7">
    <w:pPr>
      <w:pStyle w:val="En-tte"/>
      <w:rPr>
        <w:rFonts w:ascii="Lucida Bright" w:hAnsi="Lucida Bright"/>
        <w:sz w:val="17"/>
        <w:szCs w:val="17"/>
      </w:rPr>
    </w:pPr>
  </w:p>
  <w:p w:rsidR="008B4207" w:rsidRPr="004B06C6" w:rsidRDefault="008B4207" w:rsidP="00D13EE7">
    <w:pPr>
      <w:pStyle w:val="En-tte"/>
      <w:rPr>
        <w:rFonts w:ascii="Lucida Bright" w:hAnsi="Lucida Bright"/>
        <w:sz w:val="17"/>
        <w:szCs w:val="17"/>
      </w:rPr>
    </w:pPr>
  </w:p>
  <w:p w:rsidR="008B4207" w:rsidRPr="004B06C6" w:rsidRDefault="008B4207" w:rsidP="00D13EE7">
    <w:pPr>
      <w:pStyle w:val="En-tte"/>
      <w:pBdr>
        <w:bottom w:val="single" w:sz="4" w:space="1" w:color="auto"/>
      </w:pBdr>
      <w:ind w:right="-255"/>
      <w:rPr>
        <w:rFonts w:ascii="Lucida Bright" w:hAnsi="Lucida Bright"/>
        <w:sz w:val="17"/>
        <w:szCs w:val="17"/>
      </w:rPr>
    </w:pPr>
  </w:p>
  <w:p w:rsidR="008B4207" w:rsidRDefault="008B420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07DB"/>
    <w:multiLevelType w:val="hybridMultilevel"/>
    <w:tmpl w:val="2E4A5714"/>
    <w:lvl w:ilvl="0" w:tplc="BB760D8C">
      <w:start w:val="1"/>
      <w:numFmt w:val="bullet"/>
      <w:lvlText w:val=""/>
      <w:lvlJc w:val="left"/>
      <w:pPr>
        <w:tabs>
          <w:tab w:val="num" w:pos="1445"/>
        </w:tabs>
        <w:ind w:left="1445" w:hanging="737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4665E16"/>
    <w:multiLevelType w:val="hybridMultilevel"/>
    <w:tmpl w:val="6D34E642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80D1CA5"/>
    <w:multiLevelType w:val="hybridMultilevel"/>
    <w:tmpl w:val="2E0A8A3E"/>
    <w:lvl w:ilvl="0" w:tplc="4F746DEC">
      <w:start w:val="1"/>
      <w:numFmt w:val="bullet"/>
      <w:lvlText w:val="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  <w:lvl w:ilvl="1" w:tplc="BB760D8C">
      <w:start w:val="1"/>
      <w:numFmt w:val="bullet"/>
      <w:lvlText w:val=""/>
      <w:lvlJc w:val="left"/>
      <w:pPr>
        <w:tabs>
          <w:tab w:val="num" w:pos="1817"/>
        </w:tabs>
        <w:ind w:left="1817" w:hanging="737"/>
      </w:pPr>
      <w:rPr>
        <w:rFonts w:ascii="Symbol" w:hAnsi="Symbol" w:hint="default"/>
      </w:rPr>
    </w:lvl>
    <w:lvl w:ilvl="2" w:tplc="0BE4AEC6">
      <w:start w:val="1"/>
      <w:numFmt w:val="bullet"/>
      <w:lvlText w:val="-"/>
      <w:lvlJc w:val="left"/>
      <w:pPr>
        <w:tabs>
          <w:tab w:val="num" w:pos="2537"/>
        </w:tabs>
        <w:ind w:left="2537" w:hanging="737"/>
      </w:pPr>
      <w:rPr>
        <w:rFonts w:ascii="Times New Roman" w:hAnsi="Times New Roman" w:cs="Times New Roman" w:hint="default"/>
      </w:rPr>
    </w:lvl>
    <w:lvl w:ilvl="3" w:tplc="BB760D8C">
      <w:start w:val="1"/>
      <w:numFmt w:val="bullet"/>
      <w:lvlText w:val=""/>
      <w:lvlJc w:val="left"/>
      <w:pPr>
        <w:tabs>
          <w:tab w:val="num" w:pos="3257"/>
        </w:tabs>
        <w:ind w:left="3257" w:hanging="737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0C1D3B"/>
    <w:multiLevelType w:val="hybridMultilevel"/>
    <w:tmpl w:val="0908D4D8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CF70C6E"/>
    <w:multiLevelType w:val="hybridMultilevel"/>
    <w:tmpl w:val="241E0A3C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D0A7AB0"/>
    <w:multiLevelType w:val="hybridMultilevel"/>
    <w:tmpl w:val="EC3A2F20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4CD41B3"/>
    <w:multiLevelType w:val="hybridMultilevel"/>
    <w:tmpl w:val="4C9A24B2"/>
    <w:lvl w:ilvl="0" w:tplc="4F746DEC">
      <w:start w:val="1"/>
      <w:numFmt w:val="bullet"/>
      <w:lvlText w:val="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BE4AEC6">
      <w:start w:val="1"/>
      <w:numFmt w:val="bullet"/>
      <w:lvlText w:val="-"/>
      <w:lvlJc w:val="left"/>
      <w:pPr>
        <w:tabs>
          <w:tab w:val="num" w:pos="2537"/>
        </w:tabs>
        <w:ind w:left="2537" w:hanging="737"/>
      </w:pPr>
      <w:rPr>
        <w:rFonts w:ascii="Times New Roman" w:hAnsi="Times New Roman" w:cs="Times New Roman" w:hint="default"/>
      </w:rPr>
    </w:lvl>
    <w:lvl w:ilvl="3" w:tplc="BB760D8C">
      <w:start w:val="1"/>
      <w:numFmt w:val="bullet"/>
      <w:lvlText w:val=""/>
      <w:lvlJc w:val="left"/>
      <w:pPr>
        <w:tabs>
          <w:tab w:val="num" w:pos="3257"/>
        </w:tabs>
        <w:ind w:left="3257" w:hanging="737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88226A"/>
    <w:multiLevelType w:val="hybridMultilevel"/>
    <w:tmpl w:val="0B1CB118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7A26602"/>
    <w:multiLevelType w:val="hybridMultilevel"/>
    <w:tmpl w:val="50A89E74"/>
    <w:lvl w:ilvl="0" w:tplc="08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FC398F"/>
    <w:multiLevelType w:val="hybridMultilevel"/>
    <w:tmpl w:val="B3AC4F5C"/>
    <w:lvl w:ilvl="0" w:tplc="44E20C28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Lucida Sans" w:eastAsia="Times New Roman" w:hAnsi="Lucida Sans" w:cs="Lucida San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C1207E"/>
    <w:multiLevelType w:val="hybridMultilevel"/>
    <w:tmpl w:val="7C4A9512"/>
    <w:lvl w:ilvl="0" w:tplc="BB760D8C">
      <w:start w:val="1"/>
      <w:numFmt w:val="bullet"/>
      <w:lvlText w:val=""/>
      <w:lvlJc w:val="left"/>
      <w:pPr>
        <w:tabs>
          <w:tab w:val="num" w:pos="1445"/>
        </w:tabs>
        <w:ind w:left="1445" w:hanging="737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1F262CEC"/>
    <w:multiLevelType w:val="hybridMultilevel"/>
    <w:tmpl w:val="0F5A397E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50F6B5A"/>
    <w:multiLevelType w:val="hybridMultilevel"/>
    <w:tmpl w:val="4028D38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8518D0"/>
    <w:multiLevelType w:val="hybridMultilevel"/>
    <w:tmpl w:val="2E5E12EC"/>
    <w:lvl w:ilvl="0" w:tplc="080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4933E5"/>
    <w:multiLevelType w:val="hybridMultilevel"/>
    <w:tmpl w:val="3206988E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67F683F"/>
    <w:multiLevelType w:val="hybridMultilevel"/>
    <w:tmpl w:val="2E0A8A3E"/>
    <w:lvl w:ilvl="0" w:tplc="BB760D8C">
      <w:start w:val="1"/>
      <w:numFmt w:val="bullet"/>
      <w:lvlText w:val=""/>
      <w:lvlJc w:val="left"/>
      <w:pPr>
        <w:tabs>
          <w:tab w:val="num" w:pos="1853"/>
        </w:tabs>
        <w:ind w:left="1853" w:hanging="73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56"/>
        </w:tabs>
        <w:ind w:left="25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76"/>
        </w:tabs>
        <w:ind w:left="32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96"/>
        </w:tabs>
        <w:ind w:left="39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16"/>
        </w:tabs>
        <w:ind w:left="47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36"/>
        </w:tabs>
        <w:ind w:left="54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56"/>
        </w:tabs>
        <w:ind w:left="61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76"/>
        </w:tabs>
        <w:ind w:left="68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96"/>
        </w:tabs>
        <w:ind w:left="7596" w:hanging="360"/>
      </w:pPr>
      <w:rPr>
        <w:rFonts w:ascii="Wingdings" w:hAnsi="Wingdings" w:hint="default"/>
      </w:rPr>
    </w:lvl>
  </w:abstractNum>
  <w:abstractNum w:abstractNumId="16">
    <w:nsid w:val="39CB597C"/>
    <w:multiLevelType w:val="hybridMultilevel"/>
    <w:tmpl w:val="2BD053BA"/>
    <w:lvl w:ilvl="0" w:tplc="BB760D8C">
      <w:start w:val="1"/>
      <w:numFmt w:val="bullet"/>
      <w:lvlText w:val=""/>
      <w:lvlJc w:val="left"/>
      <w:pPr>
        <w:tabs>
          <w:tab w:val="num" w:pos="1853"/>
        </w:tabs>
        <w:ind w:left="1853" w:hanging="737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556"/>
        </w:tabs>
        <w:ind w:left="25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76"/>
        </w:tabs>
        <w:ind w:left="32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96"/>
        </w:tabs>
        <w:ind w:left="39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16"/>
        </w:tabs>
        <w:ind w:left="47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36"/>
        </w:tabs>
        <w:ind w:left="54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56"/>
        </w:tabs>
        <w:ind w:left="61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76"/>
        </w:tabs>
        <w:ind w:left="68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96"/>
        </w:tabs>
        <w:ind w:left="7596" w:hanging="360"/>
      </w:pPr>
      <w:rPr>
        <w:rFonts w:ascii="Wingdings" w:hAnsi="Wingdings" w:hint="default"/>
      </w:rPr>
    </w:lvl>
  </w:abstractNum>
  <w:abstractNum w:abstractNumId="17">
    <w:nsid w:val="4064078C"/>
    <w:multiLevelType w:val="hybridMultilevel"/>
    <w:tmpl w:val="2E0A8A3E"/>
    <w:lvl w:ilvl="0" w:tplc="BB760D8C">
      <w:start w:val="1"/>
      <w:numFmt w:val="bullet"/>
      <w:lvlText w:val=""/>
      <w:lvlJc w:val="left"/>
      <w:pPr>
        <w:tabs>
          <w:tab w:val="num" w:pos="1853"/>
        </w:tabs>
        <w:ind w:left="1853" w:hanging="73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56"/>
        </w:tabs>
        <w:ind w:left="25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76"/>
        </w:tabs>
        <w:ind w:left="32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96"/>
        </w:tabs>
        <w:ind w:left="39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16"/>
        </w:tabs>
        <w:ind w:left="47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36"/>
        </w:tabs>
        <w:ind w:left="54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56"/>
        </w:tabs>
        <w:ind w:left="61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76"/>
        </w:tabs>
        <w:ind w:left="68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96"/>
        </w:tabs>
        <w:ind w:left="7596" w:hanging="360"/>
      </w:pPr>
      <w:rPr>
        <w:rFonts w:ascii="Wingdings" w:hAnsi="Wingdings" w:hint="default"/>
      </w:rPr>
    </w:lvl>
  </w:abstractNum>
  <w:abstractNum w:abstractNumId="18">
    <w:nsid w:val="43A60C1E"/>
    <w:multiLevelType w:val="hybridMultilevel"/>
    <w:tmpl w:val="982A009E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7AF1565"/>
    <w:multiLevelType w:val="hybridMultilevel"/>
    <w:tmpl w:val="CD70E956"/>
    <w:lvl w:ilvl="0" w:tplc="CFB849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>
    <w:nsid w:val="670D2187"/>
    <w:multiLevelType w:val="multilevel"/>
    <w:tmpl w:val="B3AC4F5C"/>
    <w:lvl w:ilvl="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Lucida Sans" w:eastAsia="Times New Roman" w:hAnsi="Lucida Sans" w:cs="Lucida San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F4A470F"/>
    <w:multiLevelType w:val="hybridMultilevel"/>
    <w:tmpl w:val="77A80484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78D73087"/>
    <w:multiLevelType w:val="hybridMultilevel"/>
    <w:tmpl w:val="C3285C42"/>
    <w:lvl w:ilvl="0" w:tplc="4EDA79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B5B3683"/>
    <w:multiLevelType w:val="multilevel"/>
    <w:tmpl w:val="7C4A9512"/>
    <w:lvl w:ilvl="0">
      <w:start w:val="1"/>
      <w:numFmt w:val="bullet"/>
      <w:lvlText w:val=""/>
      <w:lvlJc w:val="left"/>
      <w:pPr>
        <w:tabs>
          <w:tab w:val="num" w:pos="1445"/>
        </w:tabs>
        <w:ind w:left="1445" w:hanging="73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>
    <w:nsid w:val="7B6107B2"/>
    <w:multiLevelType w:val="hybridMultilevel"/>
    <w:tmpl w:val="AA701ABE"/>
    <w:lvl w:ilvl="0" w:tplc="0807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F528FF"/>
    <w:multiLevelType w:val="hybridMultilevel"/>
    <w:tmpl w:val="043257B0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9"/>
  </w:num>
  <w:num w:numId="4">
    <w:abstractNumId w:val="20"/>
  </w:num>
  <w:num w:numId="5">
    <w:abstractNumId w:val="24"/>
  </w:num>
  <w:num w:numId="6">
    <w:abstractNumId w:val="21"/>
  </w:num>
  <w:num w:numId="7">
    <w:abstractNumId w:val="1"/>
  </w:num>
  <w:num w:numId="8">
    <w:abstractNumId w:val="3"/>
  </w:num>
  <w:num w:numId="9">
    <w:abstractNumId w:val="7"/>
  </w:num>
  <w:num w:numId="10">
    <w:abstractNumId w:val="11"/>
  </w:num>
  <w:num w:numId="11">
    <w:abstractNumId w:val="5"/>
  </w:num>
  <w:num w:numId="12">
    <w:abstractNumId w:val="14"/>
  </w:num>
  <w:num w:numId="13">
    <w:abstractNumId w:val="25"/>
  </w:num>
  <w:num w:numId="14">
    <w:abstractNumId w:val="18"/>
  </w:num>
  <w:num w:numId="15">
    <w:abstractNumId w:val="4"/>
  </w:num>
  <w:num w:numId="16">
    <w:abstractNumId w:val="19"/>
  </w:num>
  <w:num w:numId="17">
    <w:abstractNumId w:val="22"/>
  </w:num>
  <w:num w:numId="18">
    <w:abstractNumId w:val="2"/>
  </w:num>
  <w:num w:numId="19">
    <w:abstractNumId w:val="10"/>
  </w:num>
  <w:num w:numId="20">
    <w:abstractNumId w:val="16"/>
  </w:num>
  <w:num w:numId="21">
    <w:abstractNumId w:val="17"/>
  </w:num>
  <w:num w:numId="22">
    <w:abstractNumId w:val="15"/>
  </w:num>
  <w:num w:numId="23">
    <w:abstractNumId w:val="0"/>
  </w:num>
  <w:num w:numId="24">
    <w:abstractNumId w:val="6"/>
  </w:num>
  <w:num w:numId="25">
    <w:abstractNumId w:val="2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401"/>
    <w:rsid w:val="00023115"/>
    <w:rsid w:val="000320B0"/>
    <w:rsid w:val="00056213"/>
    <w:rsid w:val="00124443"/>
    <w:rsid w:val="001510A5"/>
    <w:rsid w:val="001541DA"/>
    <w:rsid w:val="00183CD6"/>
    <w:rsid w:val="001956F7"/>
    <w:rsid w:val="001C64F4"/>
    <w:rsid w:val="00201E2F"/>
    <w:rsid w:val="00264357"/>
    <w:rsid w:val="00287BC6"/>
    <w:rsid w:val="002B2247"/>
    <w:rsid w:val="002E7BC0"/>
    <w:rsid w:val="003134D0"/>
    <w:rsid w:val="003A3DFE"/>
    <w:rsid w:val="003C02D9"/>
    <w:rsid w:val="003F7698"/>
    <w:rsid w:val="00406DEC"/>
    <w:rsid w:val="00443DC0"/>
    <w:rsid w:val="0044516B"/>
    <w:rsid w:val="004A1401"/>
    <w:rsid w:val="004D4ABC"/>
    <w:rsid w:val="004E61FC"/>
    <w:rsid w:val="004F4FDA"/>
    <w:rsid w:val="0054613E"/>
    <w:rsid w:val="005620FC"/>
    <w:rsid w:val="005F3398"/>
    <w:rsid w:val="006776C0"/>
    <w:rsid w:val="006B7428"/>
    <w:rsid w:val="006C734E"/>
    <w:rsid w:val="006F0A19"/>
    <w:rsid w:val="00755E8A"/>
    <w:rsid w:val="00775A27"/>
    <w:rsid w:val="0078757F"/>
    <w:rsid w:val="00794419"/>
    <w:rsid w:val="007C7AAB"/>
    <w:rsid w:val="00827E3A"/>
    <w:rsid w:val="008354DE"/>
    <w:rsid w:val="0088759E"/>
    <w:rsid w:val="00897C73"/>
    <w:rsid w:val="008A78CE"/>
    <w:rsid w:val="008B4207"/>
    <w:rsid w:val="008D5C7D"/>
    <w:rsid w:val="008D7B4F"/>
    <w:rsid w:val="00992B13"/>
    <w:rsid w:val="009A734C"/>
    <w:rsid w:val="009B333B"/>
    <w:rsid w:val="00A33035"/>
    <w:rsid w:val="00AC1C99"/>
    <w:rsid w:val="00AE2254"/>
    <w:rsid w:val="00B66EBF"/>
    <w:rsid w:val="00B735FF"/>
    <w:rsid w:val="00B74CE0"/>
    <w:rsid w:val="00C06A21"/>
    <w:rsid w:val="00C1775E"/>
    <w:rsid w:val="00D05C9C"/>
    <w:rsid w:val="00D13EE7"/>
    <w:rsid w:val="00D766DC"/>
    <w:rsid w:val="00D953C4"/>
    <w:rsid w:val="00DA382B"/>
    <w:rsid w:val="00E4309C"/>
    <w:rsid w:val="00E73111"/>
    <w:rsid w:val="00F25AD3"/>
    <w:rsid w:val="00F5253B"/>
    <w:rsid w:val="00FC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401"/>
    <w:rPr>
      <w:rFonts w:ascii="Lucida Sans" w:hAnsi="Lucida Sans"/>
      <w:sz w:val="22"/>
      <w:lang w:eastAsia="de-DE"/>
    </w:rPr>
  </w:style>
  <w:style w:type="paragraph" w:styleId="Titre1">
    <w:name w:val="heading 1"/>
    <w:basedOn w:val="Normal"/>
    <w:next w:val="Normal"/>
    <w:qFormat/>
    <w:rsid w:val="00201E2F"/>
    <w:pPr>
      <w:keepNext/>
      <w:outlineLvl w:val="0"/>
    </w:pPr>
    <w:rPr>
      <w:rFonts w:ascii="ScalaSansLF-Bold" w:hAnsi="ScalaSansLF-Bold"/>
      <w:sz w:val="34"/>
      <w:szCs w:val="34"/>
      <w:lang w:val="de-DE" w:eastAsia="fr-FR" w:bidi="he-IL"/>
    </w:rPr>
  </w:style>
  <w:style w:type="paragraph" w:styleId="Titre2">
    <w:name w:val="heading 2"/>
    <w:basedOn w:val="Normal"/>
    <w:next w:val="Normal"/>
    <w:qFormat/>
    <w:rsid w:val="00201E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7">
    <w:name w:val="heading 7"/>
    <w:basedOn w:val="Normal"/>
    <w:next w:val="Normal"/>
    <w:qFormat/>
    <w:rsid w:val="00C1775E"/>
    <w:pPr>
      <w:spacing w:before="240" w:after="60"/>
      <w:outlineLvl w:val="6"/>
    </w:pPr>
    <w:rPr>
      <w:rFonts w:ascii="Times New Roman" w:hAnsi="Times New Roman"/>
      <w:sz w:val="24"/>
      <w:szCs w:val="24"/>
      <w:lang w:val="fr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4A1401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4A1401"/>
    <w:rPr>
      <w:rFonts w:ascii="ScalaSansLF-Regular" w:hAnsi="ScalaSansLF-Regular"/>
      <w:sz w:val="34"/>
      <w:lang w:val="de-DE"/>
    </w:rPr>
  </w:style>
  <w:style w:type="character" w:styleId="Lienhypertexte">
    <w:name w:val="Hyperlink"/>
    <w:rsid w:val="00023115"/>
    <w:rPr>
      <w:color w:val="0000FF"/>
      <w:u w:val="single"/>
    </w:rPr>
  </w:style>
  <w:style w:type="paragraph" w:styleId="Textedebulles">
    <w:name w:val="Balloon Text"/>
    <w:basedOn w:val="Normal"/>
    <w:semiHidden/>
    <w:rsid w:val="003A3DFE"/>
    <w:rPr>
      <w:rFonts w:ascii="Tahoma" w:hAnsi="Tahoma" w:cs="Tahoma"/>
      <w:sz w:val="16"/>
      <w:szCs w:val="16"/>
    </w:rPr>
  </w:style>
  <w:style w:type="paragraph" w:styleId="Corpsdetexte3">
    <w:name w:val="Body Text 3"/>
    <w:basedOn w:val="Normal"/>
    <w:rsid w:val="00201E2F"/>
    <w:pPr>
      <w:spacing w:after="120"/>
    </w:pPr>
    <w:rPr>
      <w:sz w:val="16"/>
      <w:szCs w:val="16"/>
    </w:rPr>
  </w:style>
  <w:style w:type="paragraph" w:styleId="Pieddepage">
    <w:name w:val="footer"/>
    <w:basedOn w:val="Normal"/>
    <w:link w:val="PieddepageCar"/>
    <w:rsid w:val="00D13EE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D13EE7"/>
    <w:rPr>
      <w:rFonts w:ascii="Lucida Sans" w:hAnsi="Lucida Sans"/>
      <w:sz w:val="22"/>
      <w:lang w:eastAsia="de-DE"/>
    </w:rPr>
  </w:style>
  <w:style w:type="character" w:styleId="Numrodepage">
    <w:name w:val="page number"/>
    <w:rsid w:val="00D13EE7"/>
  </w:style>
  <w:style w:type="paragraph" w:styleId="Paragraphedeliste">
    <w:name w:val="List Paragraph"/>
    <w:basedOn w:val="Normal"/>
    <w:uiPriority w:val="34"/>
    <w:qFormat/>
    <w:rsid w:val="008B42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401"/>
    <w:rPr>
      <w:rFonts w:ascii="Lucida Sans" w:hAnsi="Lucida Sans"/>
      <w:sz w:val="22"/>
      <w:lang w:eastAsia="de-DE"/>
    </w:rPr>
  </w:style>
  <w:style w:type="paragraph" w:styleId="Titre1">
    <w:name w:val="heading 1"/>
    <w:basedOn w:val="Normal"/>
    <w:next w:val="Normal"/>
    <w:qFormat/>
    <w:rsid w:val="00201E2F"/>
    <w:pPr>
      <w:keepNext/>
      <w:outlineLvl w:val="0"/>
    </w:pPr>
    <w:rPr>
      <w:rFonts w:ascii="ScalaSansLF-Bold" w:hAnsi="ScalaSansLF-Bold"/>
      <w:sz w:val="34"/>
      <w:szCs w:val="34"/>
      <w:lang w:val="de-DE" w:eastAsia="fr-FR" w:bidi="he-IL"/>
    </w:rPr>
  </w:style>
  <w:style w:type="paragraph" w:styleId="Titre2">
    <w:name w:val="heading 2"/>
    <w:basedOn w:val="Normal"/>
    <w:next w:val="Normal"/>
    <w:qFormat/>
    <w:rsid w:val="00201E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7">
    <w:name w:val="heading 7"/>
    <w:basedOn w:val="Normal"/>
    <w:next w:val="Normal"/>
    <w:qFormat/>
    <w:rsid w:val="00C1775E"/>
    <w:pPr>
      <w:spacing w:before="240" w:after="60"/>
      <w:outlineLvl w:val="6"/>
    </w:pPr>
    <w:rPr>
      <w:rFonts w:ascii="Times New Roman" w:hAnsi="Times New Roman"/>
      <w:sz w:val="24"/>
      <w:szCs w:val="24"/>
      <w:lang w:val="fr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4A1401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4A1401"/>
    <w:rPr>
      <w:rFonts w:ascii="ScalaSansLF-Regular" w:hAnsi="ScalaSansLF-Regular"/>
      <w:sz w:val="34"/>
      <w:lang w:val="de-DE"/>
    </w:rPr>
  </w:style>
  <w:style w:type="character" w:styleId="Lienhypertexte">
    <w:name w:val="Hyperlink"/>
    <w:rsid w:val="00023115"/>
    <w:rPr>
      <w:color w:val="0000FF"/>
      <w:u w:val="single"/>
    </w:rPr>
  </w:style>
  <w:style w:type="paragraph" w:styleId="Textedebulles">
    <w:name w:val="Balloon Text"/>
    <w:basedOn w:val="Normal"/>
    <w:semiHidden/>
    <w:rsid w:val="003A3DFE"/>
    <w:rPr>
      <w:rFonts w:ascii="Tahoma" w:hAnsi="Tahoma" w:cs="Tahoma"/>
      <w:sz w:val="16"/>
      <w:szCs w:val="16"/>
    </w:rPr>
  </w:style>
  <w:style w:type="paragraph" w:styleId="Corpsdetexte3">
    <w:name w:val="Body Text 3"/>
    <w:basedOn w:val="Normal"/>
    <w:rsid w:val="00201E2F"/>
    <w:pPr>
      <w:spacing w:after="120"/>
    </w:pPr>
    <w:rPr>
      <w:sz w:val="16"/>
      <w:szCs w:val="16"/>
    </w:rPr>
  </w:style>
  <w:style w:type="paragraph" w:styleId="Pieddepage">
    <w:name w:val="footer"/>
    <w:basedOn w:val="Normal"/>
    <w:link w:val="PieddepageCar"/>
    <w:rsid w:val="00D13EE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D13EE7"/>
    <w:rPr>
      <w:rFonts w:ascii="Lucida Sans" w:hAnsi="Lucida Sans"/>
      <w:sz w:val="22"/>
      <w:lang w:eastAsia="de-DE"/>
    </w:rPr>
  </w:style>
  <w:style w:type="character" w:styleId="Numrodepage">
    <w:name w:val="page number"/>
    <w:rsid w:val="00D13EE7"/>
  </w:style>
  <w:style w:type="paragraph" w:styleId="Paragraphedeliste">
    <w:name w:val="List Paragraph"/>
    <w:basedOn w:val="Normal"/>
    <w:uiPriority w:val="34"/>
    <w:qFormat/>
    <w:rsid w:val="008B4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86EE8483</Template>
  <TotalTime>0</TotalTime>
  <Pages>1</Pages>
  <Words>157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Wie wirke ich souverän und professionell am Telefon</vt:lpstr>
      <vt:lpstr>Wie wirke ich souverän und professionell am Telefon</vt:lpstr>
    </vt:vector>
  </TitlesOfParts>
  <Company>Pro Infirmis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 wirke ich souverän und professionell am Telefon</dc:title>
  <dc:creator>CHLE</dc:creator>
  <cp:lastModifiedBy>Sahin Hueseyin</cp:lastModifiedBy>
  <cp:revision>11</cp:revision>
  <cp:lastPrinted>2015-11-23T14:04:00Z</cp:lastPrinted>
  <dcterms:created xsi:type="dcterms:W3CDTF">2015-06-08T07:07:00Z</dcterms:created>
  <dcterms:modified xsi:type="dcterms:W3CDTF">2015-11-23T14:04:00Z</dcterms:modified>
</cp:coreProperties>
</file>