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5E" w:rsidRDefault="00454357" w:rsidP="00C1775E">
      <w:pPr>
        <w:pStyle w:val="Titre7"/>
        <w:spacing w:before="0"/>
        <w:rPr>
          <w:rFonts w:ascii="Lucida Sans" w:hAnsi="Lucida Sans" w:cs="Lucida Sans"/>
          <w:b/>
          <w:lang w:eastAsia="de-DE"/>
        </w:rPr>
      </w:pPr>
      <w:r>
        <w:rPr>
          <w:rFonts w:ascii="Lucida Sans" w:hAnsi="Lucida Sans" w:cs="Lucida Sans"/>
          <w:b/>
          <w:lang w:eastAsia="de-DE"/>
        </w:rPr>
        <w:t>Formation de base en</w:t>
      </w:r>
      <w:r w:rsidR="00930A41">
        <w:rPr>
          <w:rFonts w:ascii="Lucida Sans" w:hAnsi="Lucida Sans" w:cs="Lucida Sans"/>
          <w:b/>
          <w:lang w:eastAsia="de-DE"/>
        </w:rPr>
        <w:t xml:space="preserve"> Case Management </w:t>
      </w:r>
    </w:p>
    <w:p w:rsidR="00C1775E" w:rsidRPr="004E0E85" w:rsidRDefault="00C1775E" w:rsidP="00F5253B">
      <w:pPr>
        <w:jc w:val="both"/>
        <w:rPr>
          <w:rFonts w:cs="Lucida Sans"/>
          <w:b/>
          <w:sz w:val="16"/>
          <w:szCs w:val="16"/>
          <w:lang w:val="fr-CH"/>
        </w:rPr>
      </w:pPr>
    </w:p>
    <w:p w:rsidR="00406DEC" w:rsidRPr="003F7698" w:rsidRDefault="00201E2F" w:rsidP="00F5253B">
      <w:pPr>
        <w:jc w:val="both"/>
        <w:rPr>
          <w:rFonts w:cs="Lucida Sans"/>
          <w:b/>
          <w:szCs w:val="22"/>
          <w:lang w:val="fr-FR"/>
        </w:rPr>
      </w:pPr>
      <w:r w:rsidRPr="003F7698">
        <w:rPr>
          <w:rFonts w:cs="Lucida Sans"/>
          <w:b/>
          <w:szCs w:val="22"/>
          <w:lang w:val="fr-FR"/>
        </w:rPr>
        <w:t>Durée</w:t>
      </w:r>
    </w:p>
    <w:p w:rsidR="00406DEC" w:rsidRPr="003F7698" w:rsidRDefault="005B6DB4" w:rsidP="00406DEC">
      <w:pPr>
        <w:tabs>
          <w:tab w:val="left" w:pos="2880"/>
        </w:tabs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FR"/>
        </w:rPr>
        <w:t>Trois</w:t>
      </w:r>
      <w:r w:rsidR="00930A41">
        <w:rPr>
          <w:rFonts w:cs="Lucida Sans"/>
          <w:szCs w:val="22"/>
          <w:lang w:val="fr-FR"/>
        </w:rPr>
        <w:t xml:space="preserve"> jours</w:t>
      </w:r>
    </w:p>
    <w:p w:rsidR="004E61FC" w:rsidRPr="004E0E85" w:rsidRDefault="004E61FC" w:rsidP="00406DEC">
      <w:pPr>
        <w:tabs>
          <w:tab w:val="left" w:pos="2880"/>
        </w:tabs>
        <w:jc w:val="both"/>
        <w:rPr>
          <w:rFonts w:cs="Lucida Sans"/>
          <w:b/>
          <w:sz w:val="16"/>
          <w:szCs w:val="16"/>
          <w:lang w:val="fr-FR"/>
        </w:rPr>
      </w:pPr>
    </w:p>
    <w:p w:rsidR="00E73111" w:rsidRPr="003F7698" w:rsidRDefault="00201E2F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  <w:r w:rsidRPr="003F7698">
        <w:rPr>
          <w:rFonts w:cs="Lucida Sans"/>
          <w:b/>
          <w:szCs w:val="22"/>
          <w:lang w:val="fr-FR"/>
        </w:rPr>
        <w:t>Date</w:t>
      </w:r>
      <w:r w:rsidR="00930A41">
        <w:rPr>
          <w:rFonts w:cs="Lucida Sans"/>
          <w:b/>
          <w:szCs w:val="22"/>
          <w:lang w:val="fr-FR"/>
        </w:rPr>
        <w:t>s</w:t>
      </w:r>
    </w:p>
    <w:p w:rsidR="009367BD" w:rsidRDefault="00E619A6" w:rsidP="00C1775E">
      <w:pPr>
        <w:rPr>
          <w:rFonts w:cs="Lucida Sans"/>
          <w:lang w:val="fr-FR"/>
        </w:rPr>
      </w:pPr>
      <w:r>
        <w:rPr>
          <w:rFonts w:cs="Lucida Sans"/>
          <w:lang w:val="fr-FR"/>
        </w:rPr>
        <w:t>Jeudi 28</w:t>
      </w:r>
      <w:r w:rsidR="00DD47A0">
        <w:rPr>
          <w:rFonts w:cs="Lucida Sans"/>
          <w:lang w:val="fr-FR"/>
        </w:rPr>
        <w:t xml:space="preserve"> avril 201</w:t>
      </w:r>
      <w:r>
        <w:rPr>
          <w:rFonts w:cs="Lucida Sans"/>
          <w:lang w:val="fr-FR"/>
        </w:rPr>
        <w:t>6</w:t>
      </w:r>
      <w:r w:rsidR="009367BD">
        <w:rPr>
          <w:rFonts w:cs="Lucida Sans"/>
          <w:lang w:val="fr-FR"/>
        </w:rPr>
        <w:t> : Introduction</w:t>
      </w:r>
      <w:r w:rsidR="005B6DB4">
        <w:rPr>
          <w:rFonts w:cs="Lucida Sans"/>
          <w:lang w:val="fr-FR"/>
        </w:rPr>
        <w:t>-Intake-Assessment</w:t>
      </w:r>
    </w:p>
    <w:p w:rsidR="00930A41" w:rsidRDefault="00E619A6" w:rsidP="00C1775E">
      <w:pPr>
        <w:rPr>
          <w:rFonts w:cs="Lucida Sans"/>
          <w:lang w:val="fr-FR"/>
        </w:rPr>
      </w:pPr>
      <w:r>
        <w:rPr>
          <w:rFonts w:cs="Lucida Sans"/>
          <w:lang w:val="fr-FR"/>
        </w:rPr>
        <w:t>Vendre</w:t>
      </w:r>
      <w:r w:rsidR="00DD47A0">
        <w:rPr>
          <w:rFonts w:cs="Lucida Sans"/>
          <w:lang w:val="fr-FR"/>
        </w:rPr>
        <w:t>di 2</w:t>
      </w:r>
      <w:r>
        <w:rPr>
          <w:rFonts w:cs="Lucida Sans"/>
          <w:lang w:val="fr-FR"/>
        </w:rPr>
        <w:t>9</w:t>
      </w:r>
      <w:r w:rsidR="00DD47A0">
        <w:rPr>
          <w:rFonts w:cs="Lucida Sans"/>
          <w:lang w:val="fr-FR"/>
        </w:rPr>
        <w:t xml:space="preserve"> avril 201</w:t>
      </w:r>
      <w:r>
        <w:rPr>
          <w:rFonts w:cs="Lucida Sans"/>
          <w:lang w:val="fr-FR"/>
        </w:rPr>
        <w:t>6</w:t>
      </w:r>
      <w:r w:rsidR="00DD47A0">
        <w:rPr>
          <w:rFonts w:cs="Lucida Sans"/>
          <w:lang w:val="fr-FR"/>
        </w:rPr>
        <w:t xml:space="preserve"> : </w:t>
      </w:r>
      <w:r w:rsidR="005B6DB4">
        <w:rPr>
          <w:rFonts w:cs="Lucida Sans"/>
          <w:lang w:val="fr-FR"/>
        </w:rPr>
        <w:t>Intake-Assessment (suite)</w:t>
      </w:r>
    </w:p>
    <w:p w:rsidR="009367BD" w:rsidRDefault="00E619A6" w:rsidP="00C1775E">
      <w:pPr>
        <w:rPr>
          <w:rFonts w:cs="Lucida Sans"/>
          <w:lang w:val="fr-FR"/>
        </w:rPr>
      </w:pPr>
      <w:r>
        <w:rPr>
          <w:rFonts w:cs="Lucida Sans"/>
          <w:lang w:val="fr-FR"/>
        </w:rPr>
        <w:t>Jeudi</w:t>
      </w:r>
      <w:r w:rsidR="00DD47A0">
        <w:rPr>
          <w:rFonts w:cs="Lucida Sans"/>
          <w:lang w:val="fr-FR"/>
        </w:rPr>
        <w:t xml:space="preserve"> 1</w:t>
      </w:r>
      <w:r>
        <w:rPr>
          <w:rFonts w:cs="Lucida Sans"/>
          <w:lang w:val="fr-FR"/>
        </w:rPr>
        <w:t>2</w:t>
      </w:r>
      <w:r w:rsidR="00DD47A0">
        <w:rPr>
          <w:rFonts w:cs="Lucida Sans"/>
          <w:lang w:val="fr-FR"/>
        </w:rPr>
        <w:t xml:space="preserve"> mai 201</w:t>
      </w:r>
      <w:r>
        <w:rPr>
          <w:rFonts w:cs="Lucida Sans"/>
          <w:lang w:val="fr-FR"/>
        </w:rPr>
        <w:t>6</w:t>
      </w:r>
      <w:r w:rsidR="009367BD">
        <w:rPr>
          <w:rFonts w:cs="Lucida Sans"/>
          <w:lang w:val="fr-FR"/>
        </w:rPr>
        <w:t xml:space="preserve"> : </w:t>
      </w:r>
      <w:r w:rsidR="005B6DB4">
        <w:rPr>
          <w:rFonts w:cs="Lucida Sans"/>
          <w:lang w:val="fr-FR"/>
        </w:rPr>
        <w:t>Planification-Mise en œuvre-Evaluation</w:t>
      </w:r>
    </w:p>
    <w:p w:rsidR="004E61FC" w:rsidRPr="004E0E85" w:rsidRDefault="004E61FC" w:rsidP="00F5253B">
      <w:pPr>
        <w:jc w:val="both"/>
        <w:rPr>
          <w:rFonts w:cs="Lucida Sans"/>
          <w:sz w:val="16"/>
          <w:szCs w:val="16"/>
          <w:lang w:val="fr-FR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Objectif</w:t>
      </w:r>
      <w:r w:rsidR="00930A41">
        <w:rPr>
          <w:rFonts w:ascii="Lucida Sans" w:hAnsi="Lucida Sans" w:cs="Lucida Sans"/>
          <w:b/>
          <w:sz w:val="22"/>
          <w:szCs w:val="22"/>
          <w:lang w:val="fr-CH"/>
        </w:rPr>
        <w:t>s</w:t>
      </w:r>
    </w:p>
    <w:p w:rsidR="00930A41" w:rsidRPr="00930A41" w:rsidRDefault="00930A41" w:rsidP="00930A41">
      <w:pPr>
        <w:rPr>
          <w:rFonts w:cs="Lucida Sans"/>
          <w:szCs w:val="22"/>
          <w:lang w:val="fr-FR"/>
        </w:rPr>
      </w:pPr>
      <w:r w:rsidRPr="00930A41">
        <w:rPr>
          <w:rFonts w:cs="Lucida Sans"/>
          <w:szCs w:val="22"/>
          <w:lang w:val="fr-FR"/>
        </w:rPr>
        <w:t>Les participant-e-s</w:t>
      </w:r>
    </w:p>
    <w:p w:rsidR="00930A41" w:rsidRPr="00930A41" w:rsidRDefault="00930A41" w:rsidP="00930A41">
      <w:pPr>
        <w:numPr>
          <w:ilvl w:val="0"/>
          <w:numId w:val="26"/>
        </w:numPr>
        <w:rPr>
          <w:rFonts w:cs="Lucida Sans"/>
          <w:szCs w:val="22"/>
          <w:lang w:val="fr-FR"/>
        </w:rPr>
      </w:pPr>
      <w:r w:rsidRPr="00930A41">
        <w:rPr>
          <w:rFonts w:cs="Lucida Sans"/>
          <w:szCs w:val="22"/>
          <w:lang w:val="fr-FR"/>
        </w:rPr>
        <w:t>connaissent l</w:t>
      </w:r>
      <w:r w:rsidR="00454357">
        <w:rPr>
          <w:rFonts w:cs="Lucida Sans"/>
          <w:szCs w:val="22"/>
          <w:lang w:val="fr-FR"/>
        </w:rPr>
        <w:t>e contenu et l’utilité du Case M</w:t>
      </w:r>
      <w:r w:rsidRPr="00930A41">
        <w:rPr>
          <w:rFonts w:cs="Lucida Sans"/>
          <w:szCs w:val="22"/>
          <w:lang w:val="fr-FR"/>
        </w:rPr>
        <w:t>anagement et savent comment il est appliqué chez Pro Infirmis,</w:t>
      </w:r>
    </w:p>
    <w:p w:rsidR="00930A41" w:rsidRPr="00930A41" w:rsidRDefault="00930A41" w:rsidP="00930A41">
      <w:pPr>
        <w:numPr>
          <w:ilvl w:val="0"/>
          <w:numId w:val="26"/>
        </w:numPr>
        <w:rPr>
          <w:rFonts w:cs="Lucida Sans"/>
          <w:szCs w:val="22"/>
          <w:lang w:val="fr-FR"/>
        </w:rPr>
      </w:pPr>
      <w:r w:rsidRPr="00930A41">
        <w:rPr>
          <w:rFonts w:cs="Lucida Sans"/>
          <w:szCs w:val="22"/>
          <w:lang w:val="fr-FR"/>
        </w:rPr>
        <w:t>sont en mesure d’analyser les situations complexes en identifiant les ressources à développer et de définir le b</w:t>
      </w:r>
      <w:r w:rsidRPr="00930A41">
        <w:rPr>
          <w:rFonts w:cs="Lucida Sans"/>
          <w:szCs w:val="22"/>
          <w:lang w:val="fr-FR"/>
        </w:rPr>
        <w:t>e</w:t>
      </w:r>
      <w:r w:rsidRPr="00930A41">
        <w:rPr>
          <w:rFonts w:cs="Lucida Sans"/>
          <w:szCs w:val="22"/>
          <w:lang w:val="fr-FR"/>
        </w:rPr>
        <w:t>soin en collaboration avec la ou le client/e et, le cas échéant, avec d’autres personnes,</w:t>
      </w:r>
    </w:p>
    <w:p w:rsidR="00930A41" w:rsidRPr="00930A41" w:rsidRDefault="00930A41" w:rsidP="00930A41">
      <w:pPr>
        <w:numPr>
          <w:ilvl w:val="0"/>
          <w:numId w:val="26"/>
        </w:numPr>
        <w:rPr>
          <w:rFonts w:cs="Lucida Sans"/>
          <w:szCs w:val="22"/>
          <w:lang w:val="fr-FR"/>
        </w:rPr>
      </w:pPr>
      <w:r w:rsidRPr="00930A41">
        <w:rPr>
          <w:rFonts w:cs="Lucida Sans"/>
          <w:szCs w:val="22"/>
          <w:lang w:val="fr-FR"/>
        </w:rPr>
        <w:t>savent comment établir un plan de soutien en fonction d’objectifs définis avec la ou le client/e et comment ass</w:t>
      </w:r>
      <w:r w:rsidRPr="00930A41">
        <w:rPr>
          <w:rFonts w:cs="Lucida Sans"/>
          <w:szCs w:val="22"/>
          <w:lang w:val="fr-FR"/>
        </w:rPr>
        <w:t>o</w:t>
      </w:r>
      <w:r w:rsidRPr="00930A41">
        <w:rPr>
          <w:rFonts w:cs="Lucida Sans"/>
          <w:szCs w:val="22"/>
          <w:lang w:val="fr-FR"/>
        </w:rPr>
        <w:t>cier d’autres personnes à ce processus de planification,</w:t>
      </w:r>
    </w:p>
    <w:p w:rsidR="00930A41" w:rsidRPr="00930A41" w:rsidRDefault="00930A41" w:rsidP="00930A41">
      <w:pPr>
        <w:numPr>
          <w:ilvl w:val="0"/>
          <w:numId w:val="26"/>
        </w:numPr>
        <w:rPr>
          <w:rFonts w:cs="Lucida Sans"/>
          <w:szCs w:val="22"/>
          <w:lang w:val="fr-FR"/>
        </w:rPr>
      </w:pPr>
      <w:r w:rsidRPr="00930A41">
        <w:rPr>
          <w:rFonts w:cs="Lucida Sans"/>
          <w:szCs w:val="22"/>
          <w:lang w:val="fr-FR"/>
        </w:rPr>
        <w:t>peuvent collaborer efficacement en tant qu</w:t>
      </w:r>
      <w:r w:rsidR="00454357">
        <w:rPr>
          <w:rFonts w:cs="Lucida Sans"/>
          <w:szCs w:val="22"/>
          <w:lang w:val="fr-FR"/>
        </w:rPr>
        <w:t>’assistant-</w:t>
      </w:r>
      <w:r w:rsidR="00551B4A">
        <w:rPr>
          <w:rFonts w:cs="Lucida Sans"/>
          <w:szCs w:val="22"/>
          <w:lang w:val="fr-FR"/>
        </w:rPr>
        <w:t>e so</w:t>
      </w:r>
      <w:r w:rsidR="00454357">
        <w:rPr>
          <w:rFonts w:cs="Lucida Sans"/>
          <w:szCs w:val="22"/>
          <w:lang w:val="fr-FR"/>
        </w:rPr>
        <w:t>cial-</w:t>
      </w:r>
      <w:r w:rsidR="00551B4A">
        <w:rPr>
          <w:rFonts w:cs="Lucida Sans"/>
          <w:szCs w:val="22"/>
          <w:lang w:val="fr-FR"/>
        </w:rPr>
        <w:t>e</w:t>
      </w:r>
      <w:r w:rsidR="00454357">
        <w:rPr>
          <w:rFonts w:cs="Lucida Sans"/>
          <w:szCs w:val="22"/>
          <w:lang w:val="fr-FR"/>
        </w:rPr>
        <w:t xml:space="preserve"> à un réseau de Case M</w:t>
      </w:r>
      <w:r w:rsidRPr="00930A41">
        <w:rPr>
          <w:rFonts w:cs="Lucida Sans"/>
          <w:szCs w:val="22"/>
          <w:lang w:val="fr-FR"/>
        </w:rPr>
        <w:t>anagement et sont en m</w:t>
      </w:r>
      <w:r w:rsidRPr="00930A41">
        <w:rPr>
          <w:rFonts w:cs="Lucida Sans"/>
          <w:szCs w:val="22"/>
          <w:lang w:val="fr-FR"/>
        </w:rPr>
        <w:t>e</w:t>
      </w:r>
      <w:r w:rsidRPr="00930A41">
        <w:rPr>
          <w:rFonts w:cs="Lucida Sans"/>
          <w:szCs w:val="22"/>
          <w:lang w:val="fr-FR"/>
        </w:rPr>
        <w:t>sure d’</w:t>
      </w:r>
      <w:r w:rsidR="0005318A">
        <w:rPr>
          <w:rFonts w:cs="Lucida Sans"/>
          <w:szCs w:val="22"/>
          <w:lang w:val="fr-FR"/>
        </w:rPr>
        <w:t>assum</w:t>
      </w:r>
      <w:r w:rsidRPr="00930A41">
        <w:rPr>
          <w:rFonts w:cs="Lucida Sans"/>
          <w:szCs w:val="22"/>
          <w:lang w:val="fr-FR"/>
        </w:rPr>
        <w:t>er la fonction de case manager dans les s</w:t>
      </w:r>
      <w:r w:rsidRPr="00930A41">
        <w:rPr>
          <w:rFonts w:cs="Lucida Sans"/>
          <w:szCs w:val="22"/>
          <w:lang w:val="fr-FR"/>
        </w:rPr>
        <w:t>i</w:t>
      </w:r>
      <w:r w:rsidRPr="00930A41">
        <w:rPr>
          <w:rFonts w:cs="Lucida Sans"/>
          <w:szCs w:val="22"/>
          <w:lang w:val="fr-FR"/>
        </w:rPr>
        <w:t>tuations de basse complexité</w:t>
      </w:r>
    </w:p>
    <w:p w:rsidR="00930A41" w:rsidRPr="00930A41" w:rsidRDefault="00930A41" w:rsidP="00930A41">
      <w:pPr>
        <w:numPr>
          <w:ilvl w:val="0"/>
          <w:numId w:val="26"/>
        </w:numPr>
        <w:rPr>
          <w:rFonts w:cs="Lucida Sans"/>
          <w:szCs w:val="22"/>
          <w:lang w:val="fr-FR"/>
        </w:rPr>
      </w:pPr>
      <w:r w:rsidRPr="00930A41">
        <w:rPr>
          <w:rFonts w:cs="Lucida Sans"/>
          <w:szCs w:val="22"/>
          <w:lang w:val="fr-FR"/>
        </w:rPr>
        <w:t>sont en mesure d’évaluer le pr</w:t>
      </w:r>
      <w:r w:rsidR="00454357">
        <w:rPr>
          <w:rFonts w:cs="Lucida Sans"/>
          <w:szCs w:val="22"/>
          <w:lang w:val="fr-FR"/>
        </w:rPr>
        <w:t>ocessus et le résultat du Case M</w:t>
      </w:r>
      <w:r w:rsidRPr="00930A41">
        <w:rPr>
          <w:rFonts w:cs="Lucida Sans"/>
          <w:szCs w:val="22"/>
          <w:lang w:val="fr-FR"/>
        </w:rPr>
        <w:t>anagement, tant oralement qu’au moyen de l’outil informatique interne.</w:t>
      </w:r>
    </w:p>
    <w:p w:rsidR="00C1775E" w:rsidRPr="004E0E85" w:rsidRDefault="00C1775E" w:rsidP="00C1775E">
      <w:pPr>
        <w:jc w:val="both"/>
        <w:rPr>
          <w:rFonts w:cs="Lucida Sans"/>
          <w:sz w:val="16"/>
          <w:szCs w:val="16"/>
          <w:lang w:val="fr-FR"/>
        </w:rPr>
      </w:pPr>
    </w:p>
    <w:p w:rsidR="007C7AAB" w:rsidRPr="003F7698" w:rsidRDefault="007C7AAB" w:rsidP="007C7AAB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Contenu</w:t>
      </w:r>
    </w:p>
    <w:p w:rsidR="002D6C3A" w:rsidRPr="004E0E85" w:rsidRDefault="002D6C3A" w:rsidP="002D6C3A">
      <w:pPr>
        <w:spacing w:after="120"/>
        <w:jc w:val="both"/>
        <w:rPr>
          <w:rFonts w:cs="Lucida Sans"/>
          <w:szCs w:val="22"/>
          <w:u w:val="single"/>
          <w:lang w:val="fr-FR"/>
        </w:rPr>
      </w:pPr>
      <w:r w:rsidRPr="004E0E85">
        <w:rPr>
          <w:rFonts w:cs="Lucida Sans"/>
          <w:szCs w:val="22"/>
          <w:u w:val="single"/>
          <w:lang w:val="fr-FR"/>
        </w:rPr>
        <w:t xml:space="preserve">Introduction </w:t>
      </w:r>
    </w:p>
    <w:p w:rsidR="002D6C3A" w:rsidRPr="002D6C3A" w:rsidRDefault="002D6C3A" w:rsidP="002D6C3A">
      <w:pPr>
        <w:numPr>
          <w:ilvl w:val="0"/>
          <w:numId w:val="27"/>
        </w:numPr>
        <w:tabs>
          <w:tab w:val="clear" w:pos="851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cs="Lucida Sans"/>
          <w:bCs/>
          <w:szCs w:val="22"/>
          <w:lang w:val="fr-FR"/>
        </w:rPr>
      </w:pPr>
      <w:r w:rsidRPr="002D6C3A">
        <w:rPr>
          <w:rFonts w:cs="Lucida Sans"/>
          <w:bCs/>
          <w:szCs w:val="22"/>
          <w:lang w:val="fr-FR"/>
        </w:rPr>
        <w:t>Prise de contact, première approche</w:t>
      </w:r>
    </w:p>
    <w:p w:rsidR="002D6C3A" w:rsidRPr="002D6C3A" w:rsidRDefault="002D6C3A" w:rsidP="002D6C3A">
      <w:pPr>
        <w:tabs>
          <w:tab w:val="left" w:pos="426"/>
        </w:tabs>
        <w:autoSpaceDE w:val="0"/>
        <w:autoSpaceDN w:val="0"/>
        <w:adjustRightInd w:val="0"/>
        <w:ind w:left="852" w:hanging="426"/>
        <w:jc w:val="both"/>
        <w:rPr>
          <w:rFonts w:cs="Lucida Sans"/>
          <w:szCs w:val="22"/>
          <w:lang w:val="fr-FR"/>
        </w:rPr>
      </w:pPr>
      <w:r w:rsidRPr="002D6C3A">
        <w:rPr>
          <w:rFonts w:cs="Lucida Sans"/>
          <w:szCs w:val="22"/>
          <w:lang w:val="fr-FR"/>
        </w:rPr>
        <w:t>- Détermination des attentes et des besoins</w:t>
      </w:r>
    </w:p>
    <w:p w:rsidR="002D6C3A" w:rsidRPr="002D6C3A" w:rsidRDefault="002D6C3A" w:rsidP="002D6C3A">
      <w:pPr>
        <w:tabs>
          <w:tab w:val="left" w:pos="426"/>
        </w:tabs>
        <w:autoSpaceDE w:val="0"/>
        <w:autoSpaceDN w:val="0"/>
        <w:adjustRightInd w:val="0"/>
        <w:spacing w:after="120"/>
        <w:ind w:left="852" w:hanging="426"/>
        <w:jc w:val="both"/>
        <w:rPr>
          <w:rFonts w:cs="Lucida Sans"/>
          <w:szCs w:val="22"/>
          <w:lang w:val="fr-FR"/>
        </w:rPr>
      </w:pPr>
      <w:r w:rsidRPr="002D6C3A">
        <w:rPr>
          <w:rFonts w:cs="Lucida Sans"/>
          <w:szCs w:val="22"/>
          <w:lang w:val="fr-FR"/>
        </w:rPr>
        <w:t xml:space="preserve">- Présentation du contenu et des objectifs du cours </w:t>
      </w:r>
    </w:p>
    <w:p w:rsidR="002D6C3A" w:rsidRPr="002D6C3A" w:rsidRDefault="002D6C3A" w:rsidP="002D6C3A">
      <w:pPr>
        <w:numPr>
          <w:ilvl w:val="0"/>
          <w:numId w:val="27"/>
        </w:numPr>
        <w:tabs>
          <w:tab w:val="clear" w:pos="851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cs="Lucida Sans"/>
          <w:bCs/>
          <w:szCs w:val="22"/>
          <w:lang w:val="fr-FR"/>
        </w:rPr>
      </w:pPr>
      <w:r w:rsidRPr="002D6C3A">
        <w:rPr>
          <w:rFonts w:cs="Lucida Sans"/>
          <w:bCs/>
          <w:szCs w:val="22"/>
          <w:lang w:val="fr-FR"/>
        </w:rPr>
        <w:lastRenderedPageBreak/>
        <w:t xml:space="preserve">Les </w:t>
      </w:r>
      <w:r w:rsidR="00E0133E">
        <w:rPr>
          <w:rFonts w:cs="Lucida Sans"/>
          <w:bCs/>
          <w:szCs w:val="22"/>
          <w:lang w:val="fr-FR"/>
        </w:rPr>
        <w:t>bases anthropologiques du Case M</w:t>
      </w:r>
      <w:r w:rsidRPr="002D6C3A">
        <w:rPr>
          <w:rFonts w:cs="Lucida Sans"/>
          <w:bCs/>
          <w:szCs w:val="22"/>
          <w:lang w:val="fr-FR"/>
        </w:rPr>
        <w:t>anagement</w:t>
      </w:r>
    </w:p>
    <w:p w:rsidR="002D6C3A" w:rsidRPr="002D6C3A" w:rsidRDefault="002D6C3A" w:rsidP="00E0133E">
      <w:pPr>
        <w:tabs>
          <w:tab w:val="left" w:pos="426"/>
        </w:tabs>
        <w:autoSpaceDE w:val="0"/>
        <w:autoSpaceDN w:val="0"/>
        <w:adjustRightInd w:val="0"/>
        <w:ind w:left="709" w:hanging="283"/>
        <w:jc w:val="both"/>
        <w:rPr>
          <w:rFonts w:cs="Lucida Sans"/>
          <w:szCs w:val="22"/>
          <w:lang w:val="fr-FR"/>
        </w:rPr>
      </w:pPr>
      <w:r w:rsidRPr="002D6C3A">
        <w:rPr>
          <w:rFonts w:cs="Lucida Sans"/>
          <w:szCs w:val="22"/>
          <w:lang w:val="fr-FR"/>
        </w:rPr>
        <w:t xml:space="preserve">- Une philosophie du renforcement de la personne </w:t>
      </w:r>
      <w:r w:rsidR="00E0133E">
        <w:rPr>
          <w:rFonts w:cs="Lucida Sans"/>
          <w:szCs w:val="22"/>
          <w:lang w:val="fr-FR"/>
        </w:rPr>
        <w:br/>
      </w:r>
      <w:r w:rsidRPr="002D6C3A">
        <w:rPr>
          <w:rFonts w:cs="Lucida Sans"/>
          <w:szCs w:val="22"/>
          <w:lang w:val="fr-FR"/>
        </w:rPr>
        <w:t>(empowerment)</w:t>
      </w:r>
    </w:p>
    <w:p w:rsidR="002D6C3A" w:rsidRPr="002D6C3A" w:rsidRDefault="002D6C3A" w:rsidP="002D6C3A">
      <w:pPr>
        <w:tabs>
          <w:tab w:val="left" w:pos="426"/>
        </w:tabs>
        <w:autoSpaceDE w:val="0"/>
        <w:autoSpaceDN w:val="0"/>
        <w:adjustRightInd w:val="0"/>
        <w:spacing w:after="120"/>
        <w:ind w:left="852" w:hanging="426"/>
        <w:jc w:val="both"/>
        <w:rPr>
          <w:rFonts w:cs="Lucida Sans"/>
          <w:szCs w:val="22"/>
        </w:rPr>
      </w:pPr>
      <w:r w:rsidRPr="002D6C3A">
        <w:rPr>
          <w:rFonts w:cs="Lucida Sans"/>
          <w:szCs w:val="22"/>
        </w:rPr>
        <w:t>- Une perspective salutogénétique</w:t>
      </w:r>
    </w:p>
    <w:p w:rsidR="002D6C3A" w:rsidRPr="009367BD" w:rsidRDefault="009367BD" w:rsidP="002D6C3A">
      <w:pPr>
        <w:numPr>
          <w:ilvl w:val="0"/>
          <w:numId w:val="27"/>
        </w:numPr>
        <w:tabs>
          <w:tab w:val="clear" w:pos="851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cs="Lucida Sans"/>
          <w:szCs w:val="22"/>
          <w:lang w:val="fr-CH"/>
        </w:rPr>
      </w:pPr>
      <w:r w:rsidRPr="009367BD">
        <w:rPr>
          <w:rFonts w:cs="Lucida Sans"/>
          <w:bCs/>
          <w:szCs w:val="22"/>
          <w:lang w:val="fr-CH"/>
        </w:rPr>
        <w:t>Les niveaux du C</w:t>
      </w:r>
      <w:r w:rsidR="002D6C3A" w:rsidRPr="009367BD">
        <w:rPr>
          <w:rFonts w:cs="Lucida Sans"/>
          <w:bCs/>
          <w:szCs w:val="22"/>
          <w:lang w:val="fr-CH"/>
        </w:rPr>
        <w:t xml:space="preserve">ase </w:t>
      </w:r>
      <w:r w:rsidRPr="009367BD">
        <w:rPr>
          <w:rFonts w:cs="Lucida Sans"/>
          <w:bCs/>
          <w:szCs w:val="22"/>
          <w:lang w:val="fr-CH"/>
        </w:rPr>
        <w:t>Management</w:t>
      </w:r>
    </w:p>
    <w:p w:rsidR="002D6C3A" w:rsidRPr="002D6C3A" w:rsidRDefault="002D6C3A" w:rsidP="002D6C3A">
      <w:pPr>
        <w:tabs>
          <w:tab w:val="left" w:pos="426"/>
        </w:tabs>
        <w:autoSpaceDE w:val="0"/>
        <w:autoSpaceDN w:val="0"/>
        <w:adjustRightInd w:val="0"/>
        <w:ind w:left="852" w:hanging="426"/>
        <w:jc w:val="both"/>
        <w:rPr>
          <w:rFonts w:cs="Lucida Sans"/>
          <w:szCs w:val="22"/>
          <w:lang w:val="fr-FR"/>
        </w:rPr>
      </w:pPr>
      <w:r w:rsidRPr="002D6C3A">
        <w:rPr>
          <w:rFonts w:cs="Lucida Sans"/>
          <w:szCs w:val="22"/>
          <w:lang w:val="fr-FR"/>
        </w:rPr>
        <w:t>- Le niveau interpersonnel de la conduite du cas</w:t>
      </w:r>
    </w:p>
    <w:p w:rsidR="002D6C3A" w:rsidRPr="002D6C3A" w:rsidRDefault="002D6C3A" w:rsidP="002D6C3A">
      <w:pPr>
        <w:tabs>
          <w:tab w:val="left" w:pos="426"/>
        </w:tabs>
        <w:autoSpaceDE w:val="0"/>
        <w:autoSpaceDN w:val="0"/>
        <w:adjustRightInd w:val="0"/>
        <w:ind w:left="852" w:hanging="426"/>
        <w:jc w:val="both"/>
        <w:rPr>
          <w:rFonts w:cs="Lucida Sans"/>
          <w:szCs w:val="22"/>
          <w:lang w:val="fr-FR"/>
        </w:rPr>
      </w:pPr>
      <w:r w:rsidRPr="002D6C3A">
        <w:rPr>
          <w:rFonts w:cs="Lucida Sans"/>
          <w:szCs w:val="22"/>
          <w:lang w:val="fr-FR"/>
        </w:rPr>
        <w:t>- Le niveau institutionnel du programme</w:t>
      </w:r>
    </w:p>
    <w:p w:rsidR="002D6C3A" w:rsidRPr="002D6C3A" w:rsidRDefault="002D6C3A" w:rsidP="002D6C3A">
      <w:pPr>
        <w:tabs>
          <w:tab w:val="left" w:pos="426"/>
        </w:tabs>
        <w:autoSpaceDE w:val="0"/>
        <w:autoSpaceDN w:val="0"/>
        <w:adjustRightInd w:val="0"/>
        <w:spacing w:after="120"/>
        <w:ind w:left="852" w:hanging="426"/>
        <w:jc w:val="both"/>
        <w:rPr>
          <w:rFonts w:cs="Lucida Sans"/>
          <w:szCs w:val="22"/>
          <w:lang w:val="fr-FR"/>
        </w:rPr>
      </w:pPr>
      <w:r w:rsidRPr="002D6C3A">
        <w:rPr>
          <w:rFonts w:cs="Lucida Sans"/>
          <w:szCs w:val="22"/>
          <w:lang w:val="fr-FR"/>
        </w:rPr>
        <w:t>- Le niveau sociétal de l’environnement socio-politique</w:t>
      </w:r>
    </w:p>
    <w:p w:rsidR="002D6C3A" w:rsidRPr="009367BD" w:rsidRDefault="002D6C3A" w:rsidP="002D6C3A">
      <w:pPr>
        <w:numPr>
          <w:ilvl w:val="0"/>
          <w:numId w:val="27"/>
        </w:numPr>
        <w:tabs>
          <w:tab w:val="clear" w:pos="851"/>
          <w:tab w:val="left" w:pos="426"/>
        </w:tabs>
        <w:ind w:left="426" w:hanging="426"/>
        <w:jc w:val="both"/>
        <w:rPr>
          <w:rFonts w:cs="Lucida Sans"/>
          <w:szCs w:val="22"/>
          <w:lang w:val="fr-CH"/>
        </w:rPr>
      </w:pPr>
      <w:r w:rsidRPr="009367BD">
        <w:rPr>
          <w:rFonts w:cs="Lucida Sans"/>
          <w:szCs w:val="22"/>
          <w:lang w:val="fr-CH"/>
        </w:rPr>
        <w:t xml:space="preserve">La ou le </w:t>
      </w:r>
      <w:r w:rsidR="009367BD" w:rsidRPr="009367BD">
        <w:rPr>
          <w:rFonts w:cs="Lucida Sans"/>
          <w:szCs w:val="22"/>
          <w:lang w:val="fr-CH"/>
        </w:rPr>
        <w:t>C</w:t>
      </w:r>
      <w:r w:rsidRPr="009367BD">
        <w:rPr>
          <w:rFonts w:cs="Lucida Sans"/>
          <w:szCs w:val="22"/>
          <w:lang w:val="fr-CH"/>
        </w:rPr>
        <w:t xml:space="preserve">ase </w:t>
      </w:r>
      <w:r w:rsidR="009367BD" w:rsidRPr="009367BD">
        <w:rPr>
          <w:rFonts w:cs="Lucida Sans"/>
          <w:szCs w:val="22"/>
          <w:lang w:val="fr-CH"/>
        </w:rPr>
        <w:t>Manager</w:t>
      </w:r>
      <w:r w:rsidR="009367BD">
        <w:rPr>
          <w:rFonts w:cs="Lucida Sans"/>
          <w:szCs w:val="22"/>
          <w:lang w:val="fr-CH"/>
        </w:rPr>
        <w:t xml:space="preserve"> </w:t>
      </w:r>
    </w:p>
    <w:p w:rsidR="002D6C3A" w:rsidRPr="002D6C3A" w:rsidRDefault="002D6C3A" w:rsidP="002D6C3A">
      <w:pPr>
        <w:tabs>
          <w:tab w:val="left" w:pos="426"/>
        </w:tabs>
        <w:autoSpaceDE w:val="0"/>
        <w:autoSpaceDN w:val="0"/>
        <w:adjustRightInd w:val="0"/>
        <w:ind w:left="852" w:hanging="426"/>
        <w:jc w:val="both"/>
        <w:rPr>
          <w:rFonts w:cs="Lucida Sans"/>
          <w:szCs w:val="22"/>
        </w:rPr>
      </w:pPr>
      <w:r w:rsidRPr="002D6C3A">
        <w:rPr>
          <w:rFonts w:cs="Lucida Sans"/>
          <w:szCs w:val="22"/>
        </w:rPr>
        <w:t>- Rôles</w:t>
      </w:r>
    </w:p>
    <w:p w:rsidR="002D6C3A" w:rsidRPr="002D6C3A" w:rsidRDefault="002D6C3A" w:rsidP="002D6C3A">
      <w:pPr>
        <w:tabs>
          <w:tab w:val="left" w:pos="426"/>
        </w:tabs>
        <w:autoSpaceDE w:val="0"/>
        <w:autoSpaceDN w:val="0"/>
        <w:adjustRightInd w:val="0"/>
        <w:ind w:left="852" w:hanging="426"/>
        <w:jc w:val="both"/>
        <w:rPr>
          <w:rFonts w:cs="Lucida Sans"/>
          <w:szCs w:val="22"/>
        </w:rPr>
      </w:pPr>
      <w:r w:rsidRPr="002D6C3A">
        <w:rPr>
          <w:rFonts w:cs="Lucida Sans"/>
          <w:szCs w:val="22"/>
        </w:rPr>
        <w:t>- Fonctions</w:t>
      </w:r>
    </w:p>
    <w:p w:rsidR="002D6C3A" w:rsidRPr="002D6C3A" w:rsidRDefault="002D6C3A" w:rsidP="002D6C3A">
      <w:pPr>
        <w:tabs>
          <w:tab w:val="left" w:pos="426"/>
        </w:tabs>
        <w:autoSpaceDE w:val="0"/>
        <w:autoSpaceDN w:val="0"/>
        <w:adjustRightInd w:val="0"/>
        <w:ind w:left="852" w:hanging="426"/>
        <w:jc w:val="both"/>
        <w:rPr>
          <w:rFonts w:cs="Lucida Sans"/>
          <w:szCs w:val="22"/>
          <w:lang w:val="fr-FR"/>
        </w:rPr>
      </w:pPr>
      <w:r w:rsidRPr="002D6C3A">
        <w:rPr>
          <w:rFonts w:cs="Lucida Sans"/>
          <w:szCs w:val="22"/>
          <w:lang w:val="fr-FR"/>
        </w:rPr>
        <w:t>- Exigences et difficultés de la tâche</w:t>
      </w:r>
    </w:p>
    <w:p w:rsidR="002D6C3A" w:rsidRPr="002D6C3A" w:rsidRDefault="002D6C3A" w:rsidP="002D6C3A">
      <w:pPr>
        <w:tabs>
          <w:tab w:val="left" w:pos="426"/>
        </w:tabs>
        <w:autoSpaceDE w:val="0"/>
        <w:autoSpaceDN w:val="0"/>
        <w:adjustRightInd w:val="0"/>
        <w:ind w:left="852" w:hanging="426"/>
        <w:jc w:val="both"/>
        <w:rPr>
          <w:rFonts w:cs="Lucida Sans"/>
          <w:szCs w:val="22"/>
          <w:lang w:val="fr-FR"/>
        </w:rPr>
      </w:pPr>
      <w:r w:rsidRPr="002D6C3A">
        <w:rPr>
          <w:rFonts w:cs="Lucida Sans"/>
          <w:szCs w:val="22"/>
          <w:lang w:val="fr-FR"/>
        </w:rPr>
        <w:t>- Bonnes pratiques</w:t>
      </w:r>
    </w:p>
    <w:p w:rsidR="004E0E85" w:rsidRPr="004E0E85" w:rsidRDefault="004E0E85" w:rsidP="004E0E85">
      <w:pPr>
        <w:spacing w:after="120"/>
        <w:jc w:val="both"/>
        <w:rPr>
          <w:rFonts w:cs="Lucida Sans"/>
          <w:sz w:val="16"/>
          <w:szCs w:val="16"/>
          <w:lang w:val="fr-FR"/>
        </w:rPr>
      </w:pPr>
    </w:p>
    <w:p w:rsidR="004E0E85" w:rsidRPr="004E0E85" w:rsidRDefault="004E0E85" w:rsidP="004E0E85">
      <w:pPr>
        <w:spacing w:after="120"/>
        <w:jc w:val="both"/>
        <w:rPr>
          <w:rFonts w:cs="Lucida Sans"/>
          <w:szCs w:val="22"/>
          <w:u w:val="single"/>
          <w:lang w:val="fr-FR"/>
        </w:rPr>
      </w:pPr>
      <w:r w:rsidRPr="004E0E85">
        <w:rPr>
          <w:rFonts w:cs="Lucida Sans"/>
          <w:szCs w:val="22"/>
          <w:u w:val="single"/>
          <w:lang w:val="fr-FR"/>
        </w:rPr>
        <w:t xml:space="preserve">Intake et assessment (bilan initial) </w:t>
      </w:r>
    </w:p>
    <w:p w:rsidR="004E0E85" w:rsidRPr="004E0E85" w:rsidRDefault="004E0E85" w:rsidP="004E0E85">
      <w:pPr>
        <w:numPr>
          <w:ilvl w:val="0"/>
          <w:numId w:val="27"/>
        </w:numPr>
        <w:tabs>
          <w:tab w:val="clear" w:pos="851"/>
          <w:tab w:val="left" w:pos="426"/>
        </w:tabs>
        <w:ind w:left="426" w:hanging="426"/>
        <w:jc w:val="both"/>
        <w:rPr>
          <w:rFonts w:cs="Lucida Sans"/>
          <w:szCs w:val="22"/>
        </w:rPr>
      </w:pPr>
      <w:r w:rsidRPr="004E0E85">
        <w:rPr>
          <w:rFonts w:cs="Lucida Sans"/>
          <w:szCs w:val="22"/>
        </w:rPr>
        <w:t>Introduction</w:t>
      </w:r>
    </w:p>
    <w:p w:rsidR="004E0E85" w:rsidRPr="004E0E85" w:rsidRDefault="004E0E85" w:rsidP="004E0E85">
      <w:pPr>
        <w:ind w:left="426"/>
        <w:jc w:val="both"/>
        <w:rPr>
          <w:rFonts w:cs="Lucida Sans"/>
          <w:szCs w:val="22"/>
          <w:lang w:val="fr-CH"/>
        </w:rPr>
      </w:pPr>
      <w:r w:rsidRPr="004E0E85">
        <w:rPr>
          <w:rFonts w:cs="Lucida Sans"/>
          <w:szCs w:val="22"/>
          <w:lang w:val="fr-CH"/>
        </w:rPr>
        <w:t>- Articuler les objectifs du programme et les besoins du client</w:t>
      </w:r>
    </w:p>
    <w:p w:rsidR="004E0E85" w:rsidRPr="004E0E85" w:rsidRDefault="004E0E85" w:rsidP="004E0E85">
      <w:pPr>
        <w:ind w:left="426"/>
        <w:jc w:val="both"/>
        <w:rPr>
          <w:rFonts w:cs="Lucida Sans"/>
          <w:szCs w:val="22"/>
          <w:lang w:val="fr-CH"/>
        </w:rPr>
      </w:pPr>
      <w:r w:rsidRPr="004E0E85">
        <w:rPr>
          <w:rFonts w:cs="Lucida Sans"/>
          <w:szCs w:val="22"/>
          <w:lang w:val="fr-CH"/>
        </w:rPr>
        <w:t xml:space="preserve">- La structure générale du plan d’intervention </w:t>
      </w:r>
    </w:p>
    <w:p w:rsidR="004E0E85" w:rsidRPr="004E0E85" w:rsidRDefault="004E0E85" w:rsidP="004E0E85">
      <w:pPr>
        <w:numPr>
          <w:ilvl w:val="0"/>
          <w:numId w:val="27"/>
        </w:numPr>
        <w:tabs>
          <w:tab w:val="clear" w:pos="851"/>
          <w:tab w:val="num" w:pos="426"/>
        </w:tabs>
        <w:ind w:left="426" w:hanging="426"/>
        <w:jc w:val="both"/>
        <w:rPr>
          <w:rFonts w:cs="Lucida Sans"/>
          <w:szCs w:val="22"/>
          <w:lang w:val="fr-FR"/>
        </w:rPr>
      </w:pPr>
      <w:r w:rsidRPr="004E0E85">
        <w:rPr>
          <w:rFonts w:cs="Lucida Sans"/>
          <w:szCs w:val="22"/>
          <w:lang w:val="fr-CH"/>
        </w:rPr>
        <w:t>Intake (Clearing): Identifier et recruter les personnes auxquelles le programme</w:t>
      </w:r>
      <w:r w:rsidRPr="004E0E85">
        <w:rPr>
          <w:rFonts w:cs="Lucida Sans"/>
          <w:szCs w:val="22"/>
          <w:lang w:val="fr-FR"/>
        </w:rPr>
        <w:t xml:space="preserve"> s’adresse</w:t>
      </w:r>
    </w:p>
    <w:p w:rsidR="004E0E85" w:rsidRPr="004E0E85" w:rsidRDefault="00E0133E" w:rsidP="004E0E85">
      <w:pPr>
        <w:autoSpaceDE w:val="0"/>
        <w:autoSpaceDN w:val="0"/>
        <w:adjustRightInd w:val="0"/>
        <w:spacing w:after="120"/>
        <w:ind w:left="426"/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- Indications pour un Case M</w:t>
      </w:r>
      <w:r w:rsidR="004E0E85" w:rsidRPr="004E0E85">
        <w:rPr>
          <w:rFonts w:cs="Lucida Sans"/>
          <w:szCs w:val="22"/>
          <w:lang w:val="fr-CH"/>
        </w:rPr>
        <w:t>anagement</w:t>
      </w:r>
    </w:p>
    <w:p w:rsidR="004E0E85" w:rsidRPr="004E0E85" w:rsidRDefault="004E0E85" w:rsidP="004E0E85">
      <w:pPr>
        <w:numPr>
          <w:ilvl w:val="0"/>
          <w:numId w:val="27"/>
        </w:numPr>
        <w:tabs>
          <w:tab w:val="clear" w:pos="851"/>
          <w:tab w:val="num" w:pos="426"/>
        </w:tabs>
        <w:ind w:left="426" w:hanging="426"/>
        <w:jc w:val="both"/>
        <w:rPr>
          <w:rFonts w:cs="Lucida Sans"/>
          <w:szCs w:val="22"/>
          <w:lang w:val="fr-FR"/>
        </w:rPr>
      </w:pPr>
      <w:r w:rsidRPr="004E0E85">
        <w:rPr>
          <w:rFonts w:cs="Lucida Sans"/>
          <w:szCs w:val="22"/>
          <w:lang w:val="fr-FR"/>
        </w:rPr>
        <w:t>Assessment: Appréciation de la situation et des besoins du client</w:t>
      </w:r>
    </w:p>
    <w:p w:rsidR="004E0E85" w:rsidRPr="004E0E85" w:rsidRDefault="004E0E85" w:rsidP="004E0E85">
      <w:pPr>
        <w:autoSpaceDE w:val="0"/>
        <w:autoSpaceDN w:val="0"/>
        <w:adjustRightInd w:val="0"/>
        <w:ind w:left="426"/>
        <w:jc w:val="both"/>
        <w:rPr>
          <w:rFonts w:cs="Lucida Sans"/>
          <w:szCs w:val="22"/>
          <w:lang w:val="fr-FR"/>
        </w:rPr>
      </w:pPr>
      <w:r w:rsidRPr="004E0E85">
        <w:rPr>
          <w:rFonts w:cs="Lucida Sans"/>
          <w:szCs w:val="22"/>
          <w:lang w:val="fr-FR"/>
        </w:rPr>
        <w:t>- Terminologie, Etapes, Buts, Actions</w:t>
      </w:r>
    </w:p>
    <w:p w:rsidR="004E0E85" w:rsidRPr="004E0E85" w:rsidRDefault="004E0E85" w:rsidP="004E0E85">
      <w:pPr>
        <w:autoSpaceDE w:val="0"/>
        <w:autoSpaceDN w:val="0"/>
        <w:adjustRightInd w:val="0"/>
        <w:ind w:left="426"/>
        <w:jc w:val="both"/>
        <w:rPr>
          <w:rFonts w:cs="Lucida Sans"/>
          <w:szCs w:val="22"/>
          <w:lang w:val="fr-FR"/>
        </w:rPr>
      </w:pPr>
      <w:r w:rsidRPr="004E0E85">
        <w:rPr>
          <w:rFonts w:cs="Lucida Sans"/>
          <w:szCs w:val="22"/>
          <w:lang w:val="fr-FR"/>
        </w:rPr>
        <w:t>- Poser les bonnes questions, forger des hypothèses sur la situation du client</w:t>
      </w:r>
    </w:p>
    <w:p w:rsidR="004E0E85" w:rsidRPr="004E0E85" w:rsidRDefault="004E0E85" w:rsidP="004E0E85">
      <w:pPr>
        <w:autoSpaceDE w:val="0"/>
        <w:autoSpaceDN w:val="0"/>
        <w:adjustRightInd w:val="0"/>
        <w:spacing w:after="120"/>
        <w:ind w:left="426"/>
        <w:jc w:val="both"/>
        <w:rPr>
          <w:rFonts w:cs="Lucida Sans"/>
          <w:szCs w:val="22"/>
        </w:rPr>
      </w:pPr>
      <w:r w:rsidRPr="004E0E85">
        <w:rPr>
          <w:rFonts w:cs="Lucida Sans"/>
          <w:szCs w:val="22"/>
        </w:rPr>
        <w:t>- Les pierres d’achoppement de l’assessement</w:t>
      </w:r>
    </w:p>
    <w:p w:rsidR="004E0E85" w:rsidRPr="004E0E85" w:rsidRDefault="004E0E85" w:rsidP="004E0E85">
      <w:pPr>
        <w:numPr>
          <w:ilvl w:val="0"/>
          <w:numId w:val="27"/>
        </w:numPr>
        <w:tabs>
          <w:tab w:val="clear" w:pos="851"/>
        </w:tabs>
        <w:ind w:left="426" w:hanging="426"/>
        <w:jc w:val="both"/>
        <w:rPr>
          <w:rFonts w:cs="Lucida Sans"/>
          <w:szCs w:val="22"/>
          <w:lang w:val="fr-FR"/>
        </w:rPr>
      </w:pPr>
      <w:r w:rsidRPr="004E0E85">
        <w:rPr>
          <w:rFonts w:cs="Lucida Sans"/>
          <w:szCs w:val="22"/>
          <w:lang w:val="fr-FR"/>
        </w:rPr>
        <w:t>Exercices de l’utilisation de l’outil de travail Eco-Gramme</w:t>
      </w:r>
    </w:p>
    <w:p w:rsidR="007C7AAB" w:rsidRPr="004E0E85" w:rsidRDefault="007C7AAB" w:rsidP="007C7AAB">
      <w:pPr>
        <w:tabs>
          <w:tab w:val="left" w:pos="900"/>
        </w:tabs>
        <w:ind w:left="540" w:hanging="540"/>
        <w:jc w:val="both"/>
        <w:rPr>
          <w:rFonts w:cs="Lucida Sans"/>
          <w:szCs w:val="22"/>
          <w:lang w:val="fr-FR"/>
        </w:rPr>
      </w:pPr>
    </w:p>
    <w:p w:rsidR="004E0E85" w:rsidRPr="00551B4A" w:rsidRDefault="004E0E85" w:rsidP="004E0E85">
      <w:pPr>
        <w:spacing w:after="120"/>
        <w:ind w:left="567" w:hanging="567"/>
        <w:jc w:val="both"/>
        <w:rPr>
          <w:rFonts w:cs="Lucida Sans"/>
          <w:szCs w:val="22"/>
          <w:u w:val="single"/>
          <w:lang w:val="fr-FR"/>
        </w:rPr>
      </w:pPr>
      <w:r w:rsidRPr="00551B4A">
        <w:rPr>
          <w:rFonts w:cs="Lucida Sans"/>
          <w:szCs w:val="22"/>
          <w:u w:val="single"/>
          <w:lang w:val="fr-FR"/>
        </w:rPr>
        <w:lastRenderedPageBreak/>
        <w:t xml:space="preserve">Planification, mise en œuvre </w:t>
      </w:r>
    </w:p>
    <w:p w:rsidR="004E0E85" w:rsidRPr="004E0E85" w:rsidRDefault="004E0E85" w:rsidP="004E0E85">
      <w:pPr>
        <w:numPr>
          <w:ilvl w:val="0"/>
          <w:numId w:val="27"/>
        </w:numPr>
        <w:tabs>
          <w:tab w:val="clear" w:pos="851"/>
          <w:tab w:val="num" w:pos="426"/>
        </w:tabs>
        <w:ind w:left="426" w:hanging="426"/>
        <w:jc w:val="both"/>
        <w:rPr>
          <w:rFonts w:cs="Lucida Sans"/>
          <w:szCs w:val="22"/>
          <w:lang w:val="fr-FR"/>
        </w:rPr>
      </w:pPr>
      <w:r w:rsidRPr="004E0E85">
        <w:rPr>
          <w:rFonts w:cs="Lucida Sans"/>
          <w:szCs w:val="22"/>
          <w:lang w:val="fr-FR"/>
        </w:rPr>
        <w:t>Développer des objectifs en collaboration avec la ou le client/e</w:t>
      </w:r>
    </w:p>
    <w:p w:rsidR="004E0E85" w:rsidRPr="004E0E85" w:rsidRDefault="004E0E85" w:rsidP="004E0E85">
      <w:pPr>
        <w:numPr>
          <w:ilvl w:val="0"/>
          <w:numId w:val="27"/>
        </w:numPr>
        <w:tabs>
          <w:tab w:val="clear" w:pos="851"/>
          <w:tab w:val="num" w:pos="426"/>
        </w:tabs>
        <w:ind w:left="426" w:hanging="426"/>
        <w:jc w:val="both"/>
        <w:rPr>
          <w:rFonts w:cs="Lucida Sans"/>
          <w:szCs w:val="22"/>
          <w:lang w:val="fr-FR"/>
        </w:rPr>
      </w:pPr>
      <w:r w:rsidRPr="004E0E85">
        <w:rPr>
          <w:rFonts w:cs="Lucida Sans"/>
          <w:szCs w:val="22"/>
          <w:lang w:val="fr-FR"/>
        </w:rPr>
        <w:t>Formuler des objectifs de façon opérationnelle et vér</w:t>
      </w:r>
      <w:r w:rsidRPr="004E0E85">
        <w:rPr>
          <w:rFonts w:cs="Lucida Sans"/>
          <w:szCs w:val="22"/>
          <w:lang w:val="fr-FR"/>
        </w:rPr>
        <w:t>i</w:t>
      </w:r>
      <w:r w:rsidRPr="004E0E85">
        <w:rPr>
          <w:rFonts w:cs="Lucida Sans"/>
          <w:szCs w:val="22"/>
          <w:lang w:val="fr-FR"/>
        </w:rPr>
        <w:t>fiable, définir des échéances</w:t>
      </w:r>
    </w:p>
    <w:p w:rsidR="004E0E85" w:rsidRPr="004E0E85" w:rsidRDefault="004E0E85" w:rsidP="004E0E85">
      <w:pPr>
        <w:numPr>
          <w:ilvl w:val="0"/>
          <w:numId w:val="27"/>
        </w:numPr>
        <w:tabs>
          <w:tab w:val="clear" w:pos="851"/>
          <w:tab w:val="num" w:pos="426"/>
        </w:tabs>
        <w:ind w:left="426" w:hanging="426"/>
        <w:jc w:val="both"/>
        <w:rPr>
          <w:rFonts w:cs="Lucida Sans"/>
          <w:szCs w:val="22"/>
        </w:rPr>
      </w:pPr>
      <w:r w:rsidRPr="004E0E85">
        <w:rPr>
          <w:rFonts w:cs="Lucida Sans"/>
          <w:szCs w:val="22"/>
        </w:rPr>
        <w:t>Etablir un plan de soutien</w:t>
      </w:r>
    </w:p>
    <w:p w:rsidR="004E0E85" w:rsidRPr="004E0E85" w:rsidRDefault="004E0E85" w:rsidP="004E0E85">
      <w:pPr>
        <w:numPr>
          <w:ilvl w:val="0"/>
          <w:numId w:val="27"/>
        </w:numPr>
        <w:tabs>
          <w:tab w:val="clear" w:pos="851"/>
          <w:tab w:val="num" w:pos="426"/>
        </w:tabs>
        <w:ind w:left="426" w:hanging="426"/>
        <w:jc w:val="both"/>
        <w:rPr>
          <w:rFonts w:cs="Lucida Sans"/>
          <w:szCs w:val="22"/>
          <w:lang w:val="fr-FR"/>
        </w:rPr>
      </w:pPr>
      <w:r w:rsidRPr="004E0E85">
        <w:rPr>
          <w:rFonts w:cs="Lucida Sans"/>
          <w:szCs w:val="22"/>
          <w:lang w:val="fr-FR"/>
        </w:rPr>
        <w:t>Agir selon contrat: négocier les objectifs et les mesures, organiser la collaboration en fonction des objectifs</w:t>
      </w:r>
    </w:p>
    <w:p w:rsidR="004E0E85" w:rsidRPr="009367BD" w:rsidRDefault="004E0E85" w:rsidP="004E0E85">
      <w:pPr>
        <w:numPr>
          <w:ilvl w:val="0"/>
          <w:numId w:val="27"/>
        </w:numPr>
        <w:tabs>
          <w:tab w:val="clear" w:pos="851"/>
          <w:tab w:val="num" w:pos="426"/>
        </w:tabs>
        <w:ind w:left="426" w:hanging="426"/>
        <w:jc w:val="both"/>
        <w:rPr>
          <w:rFonts w:cs="Lucida Sans"/>
          <w:szCs w:val="22"/>
          <w:lang w:val="fr-CH"/>
        </w:rPr>
      </w:pPr>
      <w:r w:rsidRPr="009367BD">
        <w:rPr>
          <w:rFonts w:cs="Lucida Sans"/>
          <w:szCs w:val="22"/>
          <w:lang w:val="fr-CH"/>
        </w:rPr>
        <w:t>Elaborer des plan</w:t>
      </w:r>
      <w:r w:rsidR="009367BD" w:rsidRPr="009367BD">
        <w:rPr>
          <w:rFonts w:cs="Lucida Sans"/>
          <w:szCs w:val="22"/>
          <w:lang w:val="fr-CH"/>
        </w:rPr>
        <w:t>s</w:t>
      </w:r>
      <w:r w:rsidRPr="009367BD">
        <w:rPr>
          <w:rFonts w:cs="Lucida Sans"/>
          <w:szCs w:val="22"/>
          <w:lang w:val="fr-CH"/>
        </w:rPr>
        <w:t xml:space="preserve"> d’action écrits</w:t>
      </w:r>
    </w:p>
    <w:p w:rsidR="004E0E85" w:rsidRPr="009367BD" w:rsidRDefault="004E0E85" w:rsidP="004E0E85">
      <w:pPr>
        <w:jc w:val="both"/>
        <w:rPr>
          <w:rFonts w:cs="Lucida Sans"/>
          <w:sz w:val="16"/>
          <w:szCs w:val="16"/>
          <w:lang w:val="fr-CH"/>
        </w:rPr>
      </w:pPr>
    </w:p>
    <w:p w:rsidR="004E0E85" w:rsidRPr="00551B4A" w:rsidRDefault="004E0E85" w:rsidP="004E0E85">
      <w:pPr>
        <w:spacing w:after="120"/>
        <w:ind w:left="567" w:hanging="567"/>
        <w:jc w:val="both"/>
        <w:rPr>
          <w:rFonts w:cs="Lucida Sans"/>
          <w:szCs w:val="22"/>
          <w:u w:val="single"/>
          <w:lang w:val="fr-FR"/>
        </w:rPr>
      </w:pPr>
      <w:r w:rsidRPr="00551B4A">
        <w:rPr>
          <w:rFonts w:cs="Lucida Sans"/>
          <w:szCs w:val="22"/>
          <w:u w:val="single"/>
          <w:lang w:val="fr-FR"/>
        </w:rPr>
        <w:t xml:space="preserve">Analyse de pratique </w:t>
      </w:r>
    </w:p>
    <w:p w:rsidR="004E0E85" w:rsidRPr="004E0E85" w:rsidRDefault="004E0E85" w:rsidP="004E0E85">
      <w:pPr>
        <w:numPr>
          <w:ilvl w:val="0"/>
          <w:numId w:val="27"/>
        </w:numPr>
        <w:tabs>
          <w:tab w:val="clear" w:pos="851"/>
          <w:tab w:val="num" w:pos="426"/>
        </w:tabs>
        <w:ind w:left="426" w:hanging="426"/>
        <w:jc w:val="both"/>
        <w:rPr>
          <w:rFonts w:cs="Lucida Sans"/>
          <w:szCs w:val="22"/>
          <w:lang w:val="fr-FR"/>
        </w:rPr>
      </w:pPr>
      <w:r w:rsidRPr="004E0E85">
        <w:rPr>
          <w:rFonts w:cs="Lucida Sans"/>
          <w:szCs w:val="22"/>
          <w:lang w:val="fr-FR"/>
        </w:rPr>
        <w:t xml:space="preserve">La journée d’analyse de pratique </w:t>
      </w:r>
      <w:r w:rsidR="002A3932">
        <w:rPr>
          <w:rFonts w:cs="Lucida Sans"/>
          <w:szCs w:val="22"/>
          <w:lang w:val="fr-FR"/>
        </w:rPr>
        <w:t>permet de partager des situations</w:t>
      </w:r>
      <w:r w:rsidRPr="004E0E85">
        <w:rPr>
          <w:rFonts w:cs="Lucida Sans"/>
          <w:szCs w:val="22"/>
          <w:lang w:val="fr-FR"/>
        </w:rPr>
        <w:t xml:space="preserve"> tiré</w:t>
      </w:r>
      <w:r w:rsidR="002A3932">
        <w:rPr>
          <w:rFonts w:cs="Lucida Sans"/>
          <w:szCs w:val="22"/>
          <w:lang w:val="fr-FR"/>
        </w:rPr>
        <w:t>e</w:t>
      </w:r>
      <w:r w:rsidRPr="004E0E85">
        <w:rPr>
          <w:rFonts w:cs="Lucida Sans"/>
          <w:szCs w:val="22"/>
          <w:lang w:val="fr-FR"/>
        </w:rPr>
        <w:t>s de leur pratique</w:t>
      </w:r>
      <w:r w:rsidR="002A3932">
        <w:rPr>
          <w:rFonts w:cs="Lucida Sans"/>
          <w:szCs w:val="22"/>
          <w:lang w:val="fr-FR"/>
        </w:rPr>
        <w:t>. L</w:t>
      </w:r>
      <w:r w:rsidRPr="004E0E85">
        <w:rPr>
          <w:rFonts w:cs="Lucida Sans"/>
          <w:szCs w:val="22"/>
          <w:lang w:val="fr-FR"/>
        </w:rPr>
        <w:t xml:space="preserve">’analyse de pratique est assurée </w:t>
      </w:r>
      <w:r>
        <w:rPr>
          <w:rFonts w:cs="Lucida Sans"/>
          <w:szCs w:val="22"/>
          <w:lang w:val="fr-FR"/>
        </w:rPr>
        <w:t>par les deux intervenants</w:t>
      </w:r>
      <w:r w:rsidRPr="004E0E85">
        <w:rPr>
          <w:rFonts w:cs="Lucida Sans"/>
          <w:szCs w:val="22"/>
          <w:lang w:val="fr-FR"/>
        </w:rPr>
        <w:t>.</w:t>
      </w:r>
    </w:p>
    <w:p w:rsidR="007C7AAB" w:rsidRPr="00551B4A" w:rsidRDefault="007C7AAB" w:rsidP="007C7AAB">
      <w:pPr>
        <w:autoSpaceDE w:val="0"/>
        <w:autoSpaceDN w:val="0"/>
        <w:adjustRightInd w:val="0"/>
        <w:jc w:val="both"/>
        <w:rPr>
          <w:rFonts w:cs="Lucida Sans"/>
          <w:sz w:val="16"/>
          <w:szCs w:val="16"/>
          <w:lang w:val="fr-FR" w:eastAsia="de-CH"/>
        </w:rPr>
      </w:pPr>
    </w:p>
    <w:p w:rsidR="00551B4A" w:rsidRPr="00551B4A" w:rsidRDefault="00551B4A" w:rsidP="00551B4A">
      <w:pPr>
        <w:spacing w:after="120"/>
        <w:ind w:left="567" w:hanging="567"/>
        <w:jc w:val="both"/>
        <w:rPr>
          <w:rFonts w:cs="Lucida Sans"/>
          <w:szCs w:val="22"/>
          <w:u w:val="single"/>
          <w:lang w:val="fr-FR"/>
        </w:rPr>
      </w:pPr>
      <w:r w:rsidRPr="00551B4A">
        <w:rPr>
          <w:rFonts w:cs="Lucida Sans"/>
          <w:szCs w:val="22"/>
          <w:u w:val="single"/>
          <w:lang w:val="fr-FR"/>
        </w:rPr>
        <w:t xml:space="preserve">Evaluation </w:t>
      </w:r>
    </w:p>
    <w:p w:rsidR="00551B4A" w:rsidRPr="00551B4A" w:rsidRDefault="00551B4A" w:rsidP="00551B4A">
      <w:pPr>
        <w:numPr>
          <w:ilvl w:val="0"/>
          <w:numId w:val="28"/>
        </w:numPr>
        <w:tabs>
          <w:tab w:val="clear" w:pos="851"/>
          <w:tab w:val="num" w:pos="426"/>
        </w:tabs>
        <w:ind w:hanging="851"/>
        <w:jc w:val="both"/>
        <w:rPr>
          <w:rFonts w:cs="Lucida Sans"/>
          <w:szCs w:val="22"/>
        </w:rPr>
      </w:pPr>
      <w:r w:rsidRPr="00551B4A">
        <w:rPr>
          <w:rFonts w:cs="Lucida Sans"/>
          <w:szCs w:val="22"/>
        </w:rPr>
        <w:t>Fonctions de l’évaluation</w:t>
      </w:r>
    </w:p>
    <w:p w:rsidR="00551B4A" w:rsidRPr="00551B4A" w:rsidRDefault="00551B4A" w:rsidP="00551B4A">
      <w:pPr>
        <w:numPr>
          <w:ilvl w:val="0"/>
          <w:numId w:val="28"/>
        </w:numPr>
        <w:tabs>
          <w:tab w:val="clear" w:pos="851"/>
          <w:tab w:val="num" w:pos="426"/>
        </w:tabs>
        <w:ind w:hanging="851"/>
        <w:jc w:val="both"/>
        <w:rPr>
          <w:rFonts w:cs="Lucida Sans"/>
          <w:szCs w:val="22"/>
          <w:lang w:val="fr-FR"/>
        </w:rPr>
      </w:pPr>
      <w:r w:rsidRPr="00551B4A">
        <w:rPr>
          <w:rFonts w:cs="Lucida Sans"/>
          <w:szCs w:val="22"/>
          <w:lang w:val="fr-FR"/>
        </w:rPr>
        <w:t>L’évaluation comme base du développement de la qualité</w:t>
      </w:r>
    </w:p>
    <w:p w:rsidR="00551B4A" w:rsidRPr="00551B4A" w:rsidRDefault="00551B4A" w:rsidP="00551B4A">
      <w:pPr>
        <w:numPr>
          <w:ilvl w:val="0"/>
          <w:numId w:val="28"/>
        </w:numPr>
        <w:tabs>
          <w:tab w:val="clear" w:pos="851"/>
          <w:tab w:val="num" w:pos="426"/>
        </w:tabs>
        <w:ind w:hanging="851"/>
        <w:jc w:val="both"/>
        <w:rPr>
          <w:rFonts w:cs="Lucida Sans"/>
          <w:szCs w:val="22"/>
          <w:lang w:val="fr-FR"/>
        </w:rPr>
      </w:pPr>
      <w:r w:rsidRPr="00551B4A">
        <w:rPr>
          <w:rFonts w:cs="Lucida Sans"/>
          <w:szCs w:val="22"/>
          <w:lang w:val="fr-FR"/>
        </w:rPr>
        <w:t>Objets de l’évaluation en Case Management</w:t>
      </w:r>
    </w:p>
    <w:p w:rsidR="00551B4A" w:rsidRPr="00551B4A" w:rsidRDefault="00551B4A" w:rsidP="00551B4A">
      <w:pPr>
        <w:numPr>
          <w:ilvl w:val="0"/>
          <w:numId w:val="28"/>
        </w:numPr>
        <w:tabs>
          <w:tab w:val="clear" w:pos="851"/>
          <w:tab w:val="num" w:pos="426"/>
        </w:tabs>
        <w:ind w:hanging="851"/>
        <w:jc w:val="both"/>
        <w:rPr>
          <w:rFonts w:cs="Lucida Sans"/>
          <w:szCs w:val="22"/>
          <w:lang w:val="fr-FR"/>
        </w:rPr>
      </w:pPr>
      <w:r w:rsidRPr="00551B4A">
        <w:rPr>
          <w:rFonts w:cs="Lucida Sans"/>
          <w:szCs w:val="22"/>
          <w:lang w:val="fr-FR"/>
        </w:rPr>
        <w:t>L’outil d’évaluation du Case Management de Pro Infirmis</w:t>
      </w:r>
    </w:p>
    <w:p w:rsidR="00551B4A" w:rsidRPr="00551B4A" w:rsidRDefault="00551B4A" w:rsidP="00551B4A">
      <w:pPr>
        <w:jc w:val="both"/>
        <w:rPr>
          <w:rFonts w:cs="Lucida Sans"/>
          <w:sz w:val="16"/>
          <w:szCs w:val="16"/>
          <w:lang w:val="fr-FR"/>
        </w:rPr>
      </w:pPr>
    </w:p>
    <w:p w:rsidR="00551B4A" w:rsidRPr="00551B4A" w:rsidRDefault="00551B4A" w:rsidP="00551B4A">
      <w:pPr>
        <w:pStyle w:val="Titre1"/>
        <w:tabs>
          <w:tab w:val="left" w:pos="1985"/>
        </w:tabs>
        <w:rPr>
          <w:rFonts w:ascii="Lucida Sans" w:hAnsi="Lucida Sans" w:cs="Lucida Sans"/>
          <w:b/>
          <w:sz w:val="22"/>
          <w:szCs w:val="22"/>
          <w:lang w:val="fr-CH"/>
        </w:rPr>
      </w:pPr>
      <w:r w:rsidRPr="00551B4A">
        <w:rPr>
          <w:rFonts w:ascii="Lucida Sans" w:hAnsi="Lucida Sans" w:cs="Lucida Sans"/>
          <w:b/>
          <w:sz w:val="22"/>
          <w:szCs w:val="22"/>
          <w:lang w:val="fr-CH"/>
        </w:rPr>
        <w:t>Moyens didactiques utilisés</w:t>
      </w:r>
    </w:p>
    <w:p w:rsidR="00551B4A" w:rsidRPr="00551B4A" w:rsidRDefault="00551B4A" w:rsidP="00551B4A">
      <w:pPr>
        <w:autoSpaceDE w:val="0"/>
        <w:autoSpaceDN w:val="0"/>
        <w:adjustRightInd w:val="0"/>
        <w:jc w:val="both"/>
        <w:rPr>
          <w:rFonts w:cs="Lucida Sans"/>
          <w:sz w:val="16"/>
          <w:szCs w:val="16"/>
        </w:rPr>
      </w:pPr>
    </w:p>
    <w:p w:rsidR="00551B4A" w:rsidRPr="00551B4A" w:rsidRDefault="00551B4A" w:rsidP="00551B4A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Lucida Sans"/>
          <w:szCs w:val="22"/>
          <w:lang w:val="fr-FR"/>
        </w:rPr>
      </w:pPr>
      <w:r w:rsidRPr="00551B4A">
        <w:rPr>
          <w:rFonts w:cs="Lucida Sans"/>
          <w:szCs w:val="22"/>
          <w:lang w:val="fr-FR"/>
        </w:rPr>
        <w:t>Apports théoriques</w:t>
      </w:r>
    </w:p>
    <w:p w:rsidR="00551B4A" w:rsidRPr="00551B4A" w:rsidRDefault="00551B4A" w:rsidP="00551B4A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Lucida Sans"/>
          <w:szCs w:val="22"/>
          <w:lang w:val="fr-FR"/>
        </w:rPr>
      </w:pPr>
      <w:r w:rsidRPr="00551B4A">
        <w:rPr>
          <w:rFonts w:cs="Lucida Sans"/>
          <w:szCs w:val="22"/>
          <w:lang w:val="fr-FR"/>
        </w:rPr>
        <w:t>Discussions en plénum</w:t>
      </w:r>
    </w:p>
    <w:p w:rsidR="00551B4A" w:rsidRPr="00551B4A" w:rsidRDefault="00551B4A" w:rsidP="00551B4A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Lucida Sans"/>
          <w:szCs w:val="22"/>
          <w:lang w:val="fr-FR"/>
        </w:rPr>
      </w:pPr>
      <w:r w:rsidRPr="00551B4A">
        <w:rPr>
          <w:rFonts w:cs="Lucida Sans"/>
          <w:szCs w:val="22"/>
          <w:lang w:val="fr-FR"/>
        </w:rPr>
        <w:t>Travail personnel et de groupe</w:t>
      </w:r>
    </w:p>
    <w:p w:rsidR="00551B4A" w:rsidRPr="00551B4A" w:rsidRDefault="00551B4A" w:rsidP="00551B4A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Lucida Sans"/>
          <w:szCs w:val="22"/>
          <w:lang w:val="fr-FR"/>
        </w:rPr>
      </w:pPr>
      <w:r w:rsidRPr="00551B4A">
        <w:rPr>
          <w:rFonts w:cs="Lucida Sans"/>
          <w:szCs w:val="22"/>
          <w:lang w:val="fr-FR"/>
        </w:rPr>
        <w:t>Jeux de rôles</w:t>
      </w:r>
    </w:p>
    <w:p w:rsidR="00551B4A" w:rsidRPr="00551B4A" w:rsidRDefault="00551B4A" w:rsidP="00551B4A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Lucida Sans"/>
          <w:szCs w:val="22"/>
          <w:lang w:val="fr-FR"/>
        </w:rPr>
      </w:pPr>
      <w:r w:rsidRPr="00551B4A">
        <w:rPr>
          <w:rFonts w:cs="Lucida Sans"/>
          <w:szCs w:val="22"/>
          <w:lang w:val="fr-FR"/>
        </w:rPr>
        <w:t>Etude de cas</w:t>
      </w:r>
    </w:p>
    <w:p w:rsidR="00551B4A" w:rsidRPr="00551B4A" w:rsidRDefault="00551B4A" w:rsidP="00551B4A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Lucida Sans"/>
          <w:szCs w:val="22"/>
          <w:lang w:val="fr-FR"/>
        </w:rPr>
      </w:pPr>
      <w:r w:rsidRPr="00551B4A">
        <w:rPr>
          <w:rFonts w:cs="Lucida Sans"/>
          <w:szCs w:val="22"/>
          <w:lang w:val="fr-FR"/>
        </w:rPr>
        <w:t>Analyse de pratique</w:t>
      </w:r>
    </w:p>
    <w:p w:rsidR="00B735FF" w:rsidRDefault="00B735FF" w:rsidP="00F5253B">
      <w:pPr>
        <w:jc w:val="both"/>
        <w:rPr>
          <w:rFonts w:cs="Lucida Sans"/>
          <w:szCs w:val="22"/>
          <w:lang w:val="fr-CH"/>
        </w:rPr>
      </w:pPr>
    </w:p>
    <w:p w:rsidR="005B6DB4" w:rsidRDefault="005B6DB4" w:rsidP="00201E2F">
      <w:pPr>
        <w:pStyle w:val="Titre2"/>
        <w:spacing w:after="0"/>
        <w:rPr>
          <w:rFonts w:ascii="Lucida Sans" w:hAnsi="Lucida Sans" w:cs="Lucida Sans"/>
          <w:i w:val="0"/>
          <w:sz w:val="22"/>
          <w:szCs w:val="22"/>
          <w:lang w:val="fr-CH"/>
        </w:rPr>
      </w:pPr>
    </w:p>
    <w:p w:rsidR="00201E2F" w:rsidRPr="003F7698" w:rsidRDefault="00C1775E" w:rsidP="00201E2F">
      <w:pPr>
        <w:pStyle w:val="Titre2"/>
        <w:spacing w:after="0"/>
        <w:rPr>
          <w:rFonts w:ascii="Lucida Sans" w:hAnsi="Lucida Sans" w:cs="Lucida Sans"/>
          <w:i w:val="0"/>
          <w:sz w:val="22"/>
          <w:szCs w:val="22"/>
          <w:lang w:val="fr-CH"/>
        </w:rPr>
      </w:pPr>
      <w:bookmarkStart w:id="0" w:name="_GoBack"/>
      <w:bookmarkEnd w:id="0"/>
      <w:r>
        <w:rPr>
          <w:rFonts w:ascii="Lucida Sans" w:hAnsi="Lucida Sans" w:cs="Lucida Sans"/>
          <w:i w:val="0"/>
          <w:sz w:val="22"/>
          <w:szCs w:val="22"/>
          <w:lang w:val="fr-CH"/>
        </w:rPr>
        <w:t>Intervenants</w:t>
      </w:r>
    </w:p>
    <w:p w:rsidR="00C1775E" w:rsidRDefault="00551B4A" w:rsidP="00C1775E">
      <w:pPr>
        <w:rPr>
          <w:rFonts w:cs="Lucida Sans"/>
          <w:lang w:val="fr-FR"/>
        </w:rPr>
      </w:pPr>
      <w:r>
        <w:rPr>
          <w:rFonts w:cs="Lucida Sans"/>
          <w:lang w:val="fr-FR"/>
        </w:rPr>
        <w:t>M. Jean-Claude Simonet</w:t>
      </w:r>
    </w:p>
    <w:p w:rsidR="00551B4A" w:rsidRDefault="00551B4A" w:rsidP="00C1775E">
      <w:pPr>
        <w:rPr>
          <w:rFonts w:cs="Lucida Sans"/>
          <w:lang w:val="fr-FR"/>
        </w:rPr>
      </w:pPr>
      <w:r>
        <w:rPr>
          <w:rFonts w:cs="Lucida Sans"/>
          <w:lang w:val="fr-FR"/>
        </w:rPr>
        <w:t>M. Hüseyin Sahin</w:t>
      </w:r>
    </w:p>
    <w:p w:rsidR="004E61FC" w:rsidRPr="004E61FC" w:rsidRDefault="004E61FC" w:rsidP="004E61FC">
      <w:pPr>
        <w:rPr>
          <w:lang w:val="fr-FR" w:eastAsia="fr-FR" w:bidi="he-IL"/>
        </w:rPr>
      </w:pPr>
    </w:p>
    <w:p w:rsidR="00201E2F" w:rsidRPr="003F7698" w:rsidRDefault="003473B9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>
        <w:rPr>
          <w:rFonts w:ascii="Lucida Sans" w:hAnsi="Lucida Sans" w:cs="Lucida Sans"/>
          <w:b/>
          <w:sz w:val="22"/>
          <w:szCs w:val="22"/>
          <w:lang w:val="fr-CH"/>
        </w:rPr>
        <w:t>Participant</w:t>
      </w:r>
      <w:r w:rsidR="002A3932">
        <w:rPr>
          <w:rFonts w:ascii="Lucida Sans" w:hAnsi="Lucida Sans" w:cs="Lucida Sans"/>
          <w:b/>
          <w:sz w:val="22"/>
          <w:szCs w:val="22"/>
          <w:lang w:val="fr-CH"/>
        </w:rPr>
        <w:t>-</w:t>
      </w:r>
      <w:r w:rsidR="00201E2F" w:rsidRPr="003F7698">
        <w:rPr>
          <w:rFonts w:ascii="Lucida Sans" w:hAnsi="Lucida Sans" w:cs="Lucida Sans"/>
          <w:b/>
          <w:sz w:val="22"/>
          <w:szCs w:val="22"/>
          <w:lang w:val="fr-CH"/>
        </w:rPr>
        <w:t>e</w:t>
      </w:r>
      <w:r w:rsidR="00E0133E">
        <w:rPr>
          <w:rFonts w:ascii="Lucida Sans" w:hAnsi="Lucida Sans" w:cs="Lucida Sans"/>
          <w:b/>
          <w:sz w:val="22"/>
          <w:szCs w:val="22"/>
          <w:lang w:val="fr-CH"/>
        </w:rPr>
        <w:t>-</w:t>
      </w:r>
      <w:r w:rsidR="00201E2F" w:rsidRPr="003F7698">
        <w:rPr>
          <w:rFonts w:ascii="Lucida Sans" w:hAnsi="Lucida Sans" w:cs="Lucida Sans"/>
          <w:b/>
          <w:sz w:val="22"/>
          <w:szCs w:val="22"/>
          <w:lang w:val="fr-CH"/>
        </w:rPr>
        <w:t>s</w:t>
      </w:r>
    </w:p>
    <w:p w:rsidR="002E7BC0" w:rsidRDefault="00551B4A" w:rsidP="002E7BC0">
      <w:pPr>
        <w:tabs>
          <w:tab w:val="left" w:pos="0"/>
        </w:tabs>
        <w:rPr>
          <w:rFonts w:cs="Lucida Sans"/>
          <w:lang w:val="fr-FR"/>
        </w:rPr>
      </w:pPr>
      <w:r>
        <w:rPr>
          <w:rFonts w:cs="Lucida Sans"/>
          <w:lang w:val="fr-FR"/>
        </w:rPr>
        <w:t>Assistantes sociales et assistants sociaux</w:t>
      </w:r>
    </w:p>
    <w:p w:rsidR="002E7BC0" w:rsidRPr="00C1775E" w:rsidRDefault="002E7BC0" w:rsidP="002E7BC0">
      <w:pPr>
        <w:tabs>
          <w:tab w:val="left" w:pos="0"/>
        </w:tabs>
        <w:rPr>
          <w:rFonts w:cs="Lucida Sans"/>
          <w:lang w:val="fr-FR"/>
        </w:rPr>
      </w:pPr>
    </w:p>
    <w:p w:rsidR="00201E2F" w:rsidRPr="003F7698" w:rsidRDefault="00201E2F" w:rsidP="00201E2F">
      <w:pPr>
        <w:tabs>
          <w:tab w:val="left" w:pos="2552"/>
        </w:tabs>
        <w:ind w:left="2552" w:hanging="2552"/>
        <w:rPr>
          <w:rFonts w:cs="Lucida Sans"/>
          <w:szCs w:val="22"/>
          <w:lang w:val="fr-CH"/>
        </w:rPr>
      </w:pPr>
      <w:r w:rsidRPr="003F7698">
        <w:rPr>
          <w:rFonts w:cs="Lucida Sans"/>
          <w:szCs w:val="22"/>
          <w:lang w:val="fr-CH"/>
        </w:rPr>
        <w:t>Au minimum</w:t>
      </w:r>
      <w:r w:rsidR="00551B4A">
        <w:rPr>
          <w:rFonts w:cs="Lucida Sans"/>
          <w:szCs w:val="22"/>
          <w:lang w:val="fr-CH"/>
        </w:rPr>
        <w:t xml:space="preserve"> </w:t>
      </w:r>
      <w:r w:rsidR="00E619A6">
        <w:rPr>
          <w:rFonts w:cs="Lucida Sans"/>
          <w:szCs w:val="22"/>
          <w:lang w:val="fr-CH"/>
        </w:rPr>
        <w:t>6</w:t>
      </w:r>
      <w:r w:rsidR="00551B4A">
        <w:rPr>
          <w:rFonts w:cs="Lucida Sans"/>
          <w:szCs w:val="22"/>
          <w:lang w:val="fr-CH"/>
        </w:rPr>
        <w:t xml:space="preserve"> personnes</w:t>
      </w:r>
    </w:p>
    <w:p w:rsidR="003C02D9" w:rsidRPr="003F7698" w:rsidRDefault="002E7BC0" w:rsidP="00201E2F">
      <w:pPr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CH"/>
        </w:rPr>
        <w:t>Au maximum</w:t>
      </w:r>
      <w:r w:rsidR="00551B4A">
        <w:rPr>
          <w:rFonts w:cs="Lucida Sans"/>
          <w:szCs w:val="22"/>
          <w:lang w:val="fr-CH"/>
        </w:rPr>
        <w:t xml:space="preserve"> </w:t>
      </w:r>
      <w:r w:rsidR="00E619A6">
        <w:rPr>
          <w:rFonts w:cs="Lucida Sans"/>
          <w:szCs w:val="22"/>
          <w:lang w:val="fr-CH"/>
        </w:rPr>
        <w:t>12</w:t>
      </w:r>
      <w:r w:rsidR="00551B4A">
        <w:rPr>
          <w:rFonts w:cs="Lucida Sans"/>
          <w:szCs w:val="22"/>
          <w:lang w:val="fr-CH"/>
        </w:rPr>
        <w:t xml:space="preserve"> personnes </w:t>
      </w:r>
    </w:p>
    <w:p w:rsidR="006F0A19" w:rsidRDefault="006F0A19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Horaire</w:t>
      </w:r>
    </w:p>
    <w:p w:rsidR="00201E2F" w:rsidRPr="003F7698" w:rsidRDefault="00551B4A" w:rsidP="00201E2F">
      <w:pPr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09h00 – 12h30 et 13h30 – 17h00</w:t>
      </w:r>
    </w:p>
    <w:p w:rsidR="004A1401" w:rsidRPr="003F7698" w:rsidRDefault="004A1401" w:rsidP="00F5253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Lieu</w:t>
      </w:r>
    </w:p>
    <w:p w:rsidR="00D56F56" w:rsidRDefault="005B6DB4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SUVA</w:t>
      </w:r>
    </w:p>
    <w:p w:rsidR="005B6DB4" w:rsidRDefault="005B6DB4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Av. de la Gare 19</w:t>
      </w:r>
    </w:p>
    <w:p w:rsidR="005B6DB4" w:rsidRDefault="005B6DB4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1001 Lausanne</w:t>
      </w:r>
    </w:p>
    <w:p w:rsidR="002E7BC0" w:rsidRDefault="002E7BC0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1956F7" w:rsidRPr="00DA0EE3" w:rsidRDefault="001956F7" w:rsidP="001956F7">
      <w:pPr>
        <w:tabs>
          <w:tab w:val="left" w:pos="2552"/>
        </w:tabs>
        <w:ind w:left="2552" w:hanging="2552"/>
        <w:jc w:val="both"/>
        <w:rPr>
          <w:rFonts w:cs="Lucida Sans"/>
          <w:b/>
          <w:szCs w:val="22"/>
          <w:lang w:val="fr-CH"/>
        </w:rPr>
      </w:pPr>
      <w:r w:rsidRPr="00DA0EE3">
        <w:rPr>
          <w:rFonts w:cs="Lucida Sans"/>
          <w:b/>
          <w:szCs w:val="22"/>
          <w:lang w:val="fr-CH"/>
        </w:rPr>
        <w:t>Délai d’inscription</w:t>
      </w:r>
    </w:p>
    <w:p w:rsidR="001956F7" w:rsidRPr="00DA0EE3" w:rsidRDefault="00E619A6" w:rsidP="001956F7">
      <w:pPr>
        <w:tabs>
          <w:tab w:val="left" w:pos="2552"/>
        </w:tabs>
        <w:ind w:left="2552" w:hanging="2552"/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4 avril</w:t>
      </w:r>
      <w:r w:rsidR="002A3932">
        <w:rPr>
          <w:rFonts w:cs="Lucida Sans"/>
          <w:szCs w:val="22"/>
          <w:lang w:val="fr-CH"/>
        </w:rPr>
        <w:t xml:space="preserve"> </w:t>
      </w:r>
      <w:r w:rsidR="00551B4A">
        <w:rPr>
          <w:rFonts w:cs="Lucida Sans"/>
          <w:szCs w:val="22"/>
          <w:lang w:val="fr-CH"/>
        </w:rPr>
        <w:t>201</w:t>
      </w:r>
      <w:r>
        <w:rPr>
          <w:rFonts w:cs="Lucida Sans"/>
          <w:szCs w:val="22"/>
          <w:lang w:val="fr-CH"/>
        </w:rPr>
        <w:t>6</w:t>
      </w:r>
    </w:p>
    <w:p w:rsidR="001956F7" w:rsidRDefault="001956F7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sectPr w:rsidR="004E61FC" w:rsidSect="00201E2F">
      <w:headerReference w:type="default" r:id="rId8"/>
      <w:footerReference w:type="default" r:id="rId9"/>
      <w:pgSz w:w="16838" w:h="11906" w:orient="landscape"/>
      <w:pgMar w:top="1418" w:right="1179" w:bottom="1134" w:left="1134" w:header="709" w:footer="709" w:gutter="0"/>
      <w:cols w:num="2" w:space="708" w:equalWidth="0">
        <w:col w:w="6606" w:space="1440"/>
        <w:col w:w="647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B4A" w:rsidRDefault="00551B4A">
      <w:r>
        <w:separator/>
      </w:r>
    </w:p>
  </w:endnote>
  <w:endnote w:type="continuationSeparator" w:id="0">
    <w:p w:rsidR="00551B4A" w:rsidRDefault="0055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ScalaSansLF-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alaSansLF-Regular"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B4A" w:rsidRPr="00D13EE7" w:rsidRDefault="00551B4A" w:rsidP="00D13EE7">
    <w:pPr>
      <w:pStyle w:val="Pieddepage"/>
      <w:pBdr>
        <w:top w:val="single" w:sz="4" w:space="1" w:color="auto"/>
      </w:pBdr>
      <w:tabs>
        <w:tab w:val="clear" w:pos="4536"/>
        <w:tab w:val="clear" w:pos="9072"/>
        <w:tab w:val="center" w:pos="7088"/>
        <w:tab w:val="right" w:pos="14459"/>
      </w:tabs>
      <w:ind w:right="-255"/>
      <w:rPr>
        <w:rFonts w:cs="Lucida Sans"/>
        <w:sz w:val="17"/>
        <w:szCs w:val="17"/>
      </w:rPr>
    </w:pPr>
    <w:r>
      <w:rPr>
        <w:rFonts w:cs="Lucida Sans"/>
        <w:sz w:val="17"/>
        <w:szCs w:val="17"/>
      </w:rPr>
      <w:t>www.proinfirmis.ch</w:t>
    </w:r>
    <w:r w:rsidRPr="006E3019">
      <w:rPr>
        <w:rFonts w:cs="Lucida Sans"/>
        <w:sz w:val="17"/>
        <w:szCs w:val="17"/>
      </w:rPr>
      <w:tab/>
    </w:r>
    <w:r>
      <w:rPr>
        <w:rFonts w:cs="Lucida Sans"/>
        <w:sz w:val="17"/>
        <w:szCs w:val="17"/>
      </w:rPr>
      <w:tab/>
    </w:r>
    <w:r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PAGE </w:instrText>
    </w:r>
    <w:r w:rsidRPr="006E3019">
      <w:rPr>
        <w:rStyle w:val="Numrodepage"/>
        <w:rFonts w:cs="Lucida Sans"/>
        <w:sz w:val="17"/>
        <w:szCs w:val="17"/>
      </w:rPr>
      <w:fldChar w:fldCharType="separate"/>
    </w:r>
    <w:r w:rsidR="00723311">
      <w:rPr>
        <w:rStyle w:val="Numrodepage"/>
        <w:rFonts w:cs="Lucida Sans"/>
        <w:noProof/>
        <w:sz w:val="17"/>
        <w:szCs w:val="17"/>
      </w:rPr>
      <w:t>2</w:t>
    </w:r>
    <w:r w:rsidRPr="006E3019">
      <w:rPr>
        <w:rStyle w:val="Numrodepage"/>
        <w:rFonts w:cs="Lucida Sans"/>
        <w:sz w:val="17"/>
        <w:szCs w:val="17"/>
      </w:rPr>
      <w:fldChar w:fldCharType="end"/>
    </w:r>
    <w:r w:rsidRPr="006E3019">
      <w:rPr>
        <w:rStyle w:val="Numrodepage"/>
        <w:rFonts w:cs="Lucida Sans"/>
        <w:sz w:val="17"/>
        <w:szCs w:val="17"/>
      </w:rPr>
      <w:t>/</w:t>
    </w:r>
    <w:r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NUMPAGES </w:instrText>
    </w:r>
    <w:r w:rsidRPr="006E3019">
      <w:rPr>
        <w:rStyle w:val="Numrodepage"/>
        <w:rFonts w:cs="Lucida Sans"/>
        <w:sz w:val="17"/>
        <w:szCs w:val="17"/>
      </w:rPr>
      <w:fldChar w:fldCharType="separate"/>
    </w:r>
    <w:r w:rsidR="00723311">
      <w:rPr>
        <w:rStyle w:val="Numrodepage"/>
        <w:rFonts w:cs="Lucida Sans"/>
        <w:noProof/>
        <w:sz w:val="17"/>
        <w:szCs w:val="17"/>
      </w:rPr>
      <w:t>2</w:t>
    </w:r>
    <w:r w:rsidRPr="006E3019">
      <w:rPr>
        <w:rStyle w:val="Numrodepage"/>
        <w:rFonts w:cs="Lucida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B4A" w:rsidRDefault="00551B4A">
      <w:r>
        <w:separator/>
      </w:r>
    </w:p>
  </w:footnote>
  <w:footnote w:type="continuationSeparator" w:id="0">
    <w:p w:rsidR="00551B4A" w:rsidRDefault="00551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B4A" w:rsidRPr="004B06C6" w:rsidRDefault="00551B4A" w:rsidP="00D13EE7">
    <w:pPr>
      <w:pStyle w:val="En-tte"/>
      <w:rPr>
        <w:rFonts w:ascii="Lucida Bright" w:hAnsi="Lucida Bright"/>
        <w:sz w:val="17"/>
        <w:szCs w:val="17"/>
      </w:rPr>
    </w:pPr>
    <w:r>
      <w:rPr>
        <w:noProof/>
        <w:lang w:eastAsia="de-C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6845300</wp:posOffset>
          </wp:positionH>
          <wp:positionV relativeFrom="paragraph">
            <wp:posOffset>-66675</wp:posOffset>
          </wp:positionV>
          <wp:extent cx="2514600" cy="647700"/>
          <wp:effectExtent l="0" t="0" r="0" b="0"/>
          <wp:wrapNone/>
          <wp:docPr id="2" name="Bild 2" descr="Beschreibung: pi_logo_franz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eschreibung: pi_logo_franz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1B4A" w:rsidRDefault="00551B4A" w:rsidP="00D13EE7">
    <w:pPr>
      <w:pStyle w:val="En-tte"/>
      <w:rPr>
        <w:rFonts w:ascii="Lucida Bright" w:hAnsi="Lucida Bright"/>
        <w:sz w:val="17"/>
        <w:szCs w:val="17"/>
      </w:rPr>
    </w:pPr>
  </w:p>
  <w:p w:rsidR="00551B4A" w:rsidRPr="004B06C6" w:rsidRDefault="00551B4A" w:rsidP="00D13EE7">
    <w:pPr>
      <w:pStyle w:val="En-tte"/>
      <w:rPr>
        <w:rFonts w:ascii="Lucida Bright" w:hAnsi="Lucida Bright"/>
        <w:sz w:val="17"/>
        <w:szCs w:val="17"/>
      </w:rPr>
    </w:pPr>
  </w:p>
  <w:p w:rsidR="00551B4A" w:rsidRPr="004B06C6" w:rsidRDefault="00551B4A" w:rsidP="00D13EE7">
    <w:pPr>
      <w:pStyle w:val="En-tte"/>
      <w:rPr>
        <w:rFonts w:ascii="Lucida Bright" w:hAnsi="Lucida Bright"/>
        <w:sz w:val="17"/>
        <w:szCs w:val="17"/>
      </w:rPr>
    </w:pPr>
  </w:p>
  <w:p w:rsidR="00551B4A" w:rsidRPr="004B06C6" w:rsidRDefault="00551B4A" w:rsidP="00D13EE7">
    <w:pPr>
      <w:pStyle w:val="En-tte"/>
      <w:pBdr>
        <w:bottom w:val="single" w:sz="4" w:space="1" w:color="auto"/>
      </w:pBdr>
      <w:ind w:right="-255"/>
      <w:rPr>
        <w:rFonts w:ascii="Lucida Bright" w:hAnsi="Lucida Bright"/>
        <w:sz w:val="17"/>
        <w:szCs w:val="17"/>
      </w:rPr>
    </w:pPr>
  </w:p>
  <w:p w:rsidR="00551B4A" w:rsidRDefault="00551B4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07DB"/>
    <w:multiLevelType w:val="hybridMultilevel"/>
    <w:tmpl w:val="2E4A5714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4665E16"/>
    <w:multiLevelType w:val="hybridMultilevel"/>
    <w:tmpl w:val="6D34E642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0D1CA5"/>
    <w:multiLevelType w:val="hybridMultilevel"/>
    <w:tmpl w:val="2E0A8A3E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BB760D8C">
      <w:start w:val="1"/>
      <w:numFmt w:val="bullet"/>
      <w:lvlText w:val=""/>
      <w:lvlJc w:val="left"/>
      <w:pPr>
        <w:tabs>
          <w:tab w:val="num" w:pos="1817"/>
        </w:tabs>
        <w:ind w:left="1817" w:hanging="737"/>
      </w:pPr>
      <w:rPr>
        <w:rFonts w:ascii="Symbol" w:hAnsi="Symbol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0C1D3B"/>
    <w:multiLevelType w:val="hybridMultilevel"/>
    <w:tmpl w:val="0908D4D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CF70C6E"/>
    <w:multiLevelType w:val="hybridMultilevel"/>
    <w:tmpl w:val="241E0A3C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D0A7AB0"/>
    <w:multiLevelType w:val="hybridMultilevel"/>
    <w:tmpl w:val="EC3A2F2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4CD41B3"/>
    <w:multiLevelType w:val="hybridMultilevel"/>
    <w:tmpl w:val="4C9A24B2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88226A"/>
    <w:multiLevelType w:val="hybridMultilevel"/>
    <w:tmpl w:val="0B1CB11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7A26602"/>
    <w:multiLevelType w:val="hybridMultilevel"/>
    <w:tmpl w:val="50A89E74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B87E8D"/>
    <w:multiLevelType w:val="hybridMultilevel"/>
    <w:tmpl w:val="8BC4407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568EE98">
      <w:start w:val="1"/>
      <w:numFmt w:val="decimal"/>
      <w:lvlText w:val="%3)"/>
      <w:lvlJc w:val="left"/>
      <w:pPr>
        <w:tabs>
          <w:tab w:val="num" w:pos="2370"/>
        </w:tabs>
        <w:ind w:left="2370" w:hanging="570"/>
      </w:pPr>
      <w:rPr>
        <w:rFonts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FC398F"/>
    <w:multiLevelType w:val="hybridMultilevel"/>
    <w:tmpl w:val="B3AC4F5C"/>
    <w:lvl w:ilvl="0" w:tplc="44E20C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C1207E"/>
    <w:multiLevelType w:val="hybridMultilevel"/>
    <w:tmpl w:val="7C4A9512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1F262CEC"/>
    <w:multiLevelType w:val="hybridMultilevel"/>
    <w:tmpl w:val="0F5A397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98518D0"/>
    <w:multiLevelType w:val="hybridMultilevel"/>
    <w:tmpl w:val="2E5E12EC"/>
    <w:lvl w:ilvl="0" w:tplc="08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5E1C3D"/>
    <w:multiLevelType w:val="hybridMultilevel"/>
    <w:tmpl w:val="92DCA0DA"/>
    <w:lvl w:ilvl="0" w:tplc="E2EE515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4933E5"/>
    <w:multiLevelType w:val="hybridMultilevel"/>
    <w:tmpl w:val="3206988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67F683F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7">
    <w:nsid w:val="39CB597C"/>
    <w:multiLevelType w:val="hybridMultilevel"/>
    <w:tmpl w:val="2BD053BA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8">
    <w:nsid w:val="4064078C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9">
    <w:nsid w:val="43A60C1E"/>
    <w:multiLevelType w:val="hybridMultilevel"/>
    <w:tmpl w:val="982A009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750025F"/>
    <w:multiLevelType w:val="hybridMultilevel"/>
    <w:tmpl w:val="5A389F9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1">
    <w:nsid w:val="5465603A"/>
    <w:multiLevelType w:val="hybridMultilevel"/>
    <w:tmpl w:val="A4443334"/>
    <w:lvl w:ilvl="0" w:tplc="E2EE515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AF1565"/>
    <w:multiLevelType w:val="hybridMultilevel"/>
    <w:tmpl w:val="CD70E956"/>
    <w:lvl w:ilvl="0" w:tplc="CFB849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670D2187"/>
    <w:multiLevelType w:val="multilevel"/>
    <w:tmpl w:val="B3AC4F5C"/>
    <w:lvl w:ilvl="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4A470F"/>
    <w:multiLevelType w:val="hybridMultilevel"/>
    <w:tmpl w:val="77A80484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8D73087"/>
    <w:multiLevelType w:val="hybridMultilevel"/>
    <w:tmpl w:val="C3285C42"/>
    <w:lvl w:ilvl="0" w:tplc="4EDA79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B5B3683"/>
    <w:multiLevelType w:val="multilevel"/>
    <w:tmpl w:val="7C4A9512"/>
    <w:lvl w:ilvl="0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7B6107B2"/>
    <w:multiLevelType w:val="hybridMultilevel"/>
    <w:tmpl w:val="AA701ABE"/>
    <w:lvl w:ilvl="0" w:tplc="080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BF528FF"/>
    <w:multiLevelType w:val="hybridMultilevel"/>
    <w:tmpl w:val="043257B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23"/>
  </w:num>
  <w:num w:numId="5">
    <w:abstractNumId w:val="27"/>
  </w:num>
  <w:num w:numId="6">
    <w:abstractNumId w:val="24"/>
  </w:num>
  <w:num w:numId="7">
    <w:abstractNumId w:val="1"/>
  </w:num>
  <w:num w:numId="8">
    <w:abstractNumId w:val="3"/>
  </w:num>
  <w:num w:numId="9">
    <w:abstractNumId w:val="7"/>
  </w:num>
  <w:num w:numId="10">
    <w:abstractNumId w:val="12"/>
  </w:num>
  <w:num w:numId="11">
    <w:abstractNumId w:val="5"/>
  </w:num>
  <w:num w:numId="12">
    <w:abstractNumId w:val="15"/>
  </w:num>
  <w:num w:numId="13">
    <w:abstractNumId w:val="28"/>
  </w:num>
  <w:num w:numId="14">
    <w:abstractNumId w:val="19"/>
  </w:num>
  <w:num w:numId="15">
    <w:abstractNumId w:val="4"/>
  </w:num>
  <w:num w:numId="16">
    <w:abstractNumId w:val="22"/>
  </w:num>
  <w:num w:numId="17">
    <w:abstractNumId w:val="25"/>
  </w:num>
  <w:num w:numId="18">
    <w:abstractNumId w:val="2"/>
  </w:num>
  <w:num w:numId="19">
    <w:abstractNumId w:val="11"/>
  </w:num>
  <w:num w:numId="20">
    <w:abstractNumId w:val="17"/>
  </w:num>
  <w:num w:numId="21">
    <w:abstractNumId w:val="18"/>
  </w:num>
  <w:num w:numId="22">
    <w:abstractNumId w:val="16"/>
  </w:num>
  <w:num w:numId="23">
    <w:abstractNumId w:val="0"/>
  </w:num>
  <w:num w:numId="24">
    <w:abstractNumId w:val="6"/>
  </w:num>
  <w:num w:numId="25">
    <w:abstractNumId w:val="26"/>
  </w:num>
  <w:num w:numId="26">
    <w:abstractNumId w:val="9"/>
  </w:num>
  <w:num w:numId="27">
    <w:abstractNumId w:val="14"/>
  </w:num>
  <w:num w:numId="28">
    <w:abstractNumId w:val="21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401"/>
    <w:rsid w:val="00015E60"/>
    <w:rsid w:val="00023115"/>
    <w:rsid w:val="0005318A"/>
    <w:rsid w:val="000B7771"/>
    <w:rsid w:val="00124443"/>
    <w:rsid w:val="001510A5"/>
    <w:rsid w:val="001541DA"/>
    <w:rsid w:val="00183CD6"/>
    <w:rsid w:val="001956F7"/>
    <w:rsid w:val="001C64F4"/>
    <w:rsid w:val="00201E2F"/>
    <w:rsid w:val="00264357"/>
    <w:rsid w:val="00287BC6"/>
    <w:rsid w:val="002A3932"/>
    <w:rsid w:val="002D6C3A"/>
    <w:rsid w:val="002E7BC0"/>
    <w:rsid w:val="003134D0"/>
    <w:rsid w:val="003473B9"/>
    <w:rsid w:val="003A3DFE"/>
    <w:rsid w:val="003C02D9"/>
    <w:rsid w:val="003F7698"/>
    <w:rsid w:val="004032FA"/>
    <w:rsid w:val="00406DEC"/>
    <w:rsid w:val="0044516B"/>
    <w:rsid w:val="00454357"/>
    <w:rsid w:val="004A05D8"/>
    <w:rsid w:val="004A1401"/>
    <w:rsid w:val="004D2DCF"/>
    <w:rsid w:val="004D4ABC"/>
    <w:rsid w:val="004D5C3D"/>
    <w:rsid w:val="004E0E85"/>
    <w:rsid w:val="004E61FC"/>
    <w:rsid w:val="004F4FDA"/>
    <w:rsid w:val="00535BA6"/>
    <w:rsid w:val="0054613E"/>
    <w:rsid w:val="00551B4A"/>
    <w:rsid w:val="005B6DB4"/>
    <w:rsid w:val="005D5B0B"/>
    <w:rsid w:val="005F3398"/>
    <w:rsid w:val="0064725A"/>
    <w:rsid w:val="006B7428"/>
    <w:rsid w:val="006C734E"/>
    <w:rsid w:val="006F0A19"/>
    <w:rsid w:val="00723311"/>
    <w:rsid w:val="00755E8A"/>
    <w:rsid w:val="00775A27"/>
    <w:rsid w:val="00794419"/>
    <w:rsid w:val="007B156C"/>
    <w:rsid w:val="007C7AAB"/>
    <w:rsid w:val="00827E3A"/>
    <w:rsid w:val="008354DE"/>
    <w:rsid w:val="00897C73"/>
    <w:rsid w:val="008A78CE"/>
    <w:rsid w:val="008D5C7D"/>
    <w:rsid w:val="008D7B4F"/>
    <w:rsid w:val="00930A41"/>
    <w:rsid w:val="009367BD"/>
    <w:rsid w:val="00990F5C"/>
    <w:rsid w:val="00992B13"/>
    <w:rsid w:val="00A3661F"/>
    <w:rsid w:val="00AC1C99"/>
    <w:rsid w:val="00AE2254"/>
    <w:rsid w:val="00B735FF"/>
    <w:rsid w:val="00B74CE0"/>
    <w:rsid w:val="00BD07BA"/>
    <w:rsid w:val="00C06A21"/>
    <w:rsid w:val="00C1775E"/>
    <w:rsid w:val="00D13EE7"/>
    <w:rsid w:val="00D14488"/>
    <w:rsid w:val="00D56F56"/>
    <w:rsid w:val="00D766DC"/>
    <w:rsid w:val="00DA382B"/>
    <w:rsid w:val="00DD47A0"/>
    <w:rsid w:val="00E0133E"/>
    <w:rsid w:val="00E4309C"/>
    <w:rsid w:val="00E619A6"/>
    <w:rsid w:val="00E73111"/>
    <w:rsid w:val="00F25AD3"/>
    <w:rsid w:val="00F5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53B5E96B</Template>
  <TotalTime>0</TotalTime>
  <Pages>2</Pages>
  <Words>506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Wie wirke ich souverän und professionell am Telefon</vt:lpstr>
      <vt:lpstr>Wie wirke ich souverän und professionell am Telefon</vt:lpstr>
    </vt:vector>
  </TitlesOfParts>
  <Company>Pro Infirmis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wirke ich souverän und professionell am Telefon</dc:title>
  <dc:creator>CHLE</dc:creator>
  <cp:lastModifiedBy>Sahin Hueseyin</cp:lastModifiedBy>
  <cp:revision>8</cp:revision>
  <cp:lastPrinted>2015-11-23T16:37:00Z</cp:lastPrinted>
  <dcterms:created xsi:type="dcterms:W3CDTF">2015-02-23T13:13:00Z</dcterms:created>
  <dcterms:modified xsi:type="dcterms:W3CDTF">2015-11-23T16:37:00Z</dcterms:modified>
</cp:coreProperties>
</file>